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22" w:rsidRPr="004C6FCD" w:rsidRDefault="00274CF0" w:rsidP="00520887">
      <w:pPr>
        <w:spacing w:line="276" w:lineRule="auto"/>
        <w:jc w:val="center"/>
        <w:rPr>
          <w:rFonts w:ascii="Arial" w:hAnsi="Arial" w:cs="Arial"/>
          <w:b/>
          <w:noProof/>
          <w:lang w:val="sr-Cyrl-CS"/>
        </w:rPr>
      </w:pPr>
      <w:bookmarkStart w:id="0" w:name="_GoBack"/>
      <w:bookmarkEnd w:id="0"/>
      <w:r w:rsidRPr="004C6FCD">
        <w:rPr>
          <w:rFonts w:ascii="Arial" w:hAnsi="Arial" w:cs="Arial"/>
          <w:b/>
          <w:noProof/>
          <w:lang w:val="sr-Latn-CS"/>
        </w:rPr>
        <w:t>E</w:t>
      </w:r>
      <w:r w:rsidRPr="004C6FCD">
        <w:rPr>
          <w:rFonts w:ascii="Arial" w:hAnsi="Arial" w:cs="Arial"/>
          <w:b/>
          <w:noProof/>
          <w:lang w:val="sr-Cyrl-CS"/>
        </w:rPr>
        <w:t>ФЕКТИ МИКОТОКСИНА НА ЉУДСКО ЗДРАВЉЕ</w:t>
      </w:r>
    </w:p>
    <w:p w:rsidR="004C6FCD" w:rsidRPr="004C6FCD" w:rsidRDefault="004C6FCD" w:rsidP="00520887">
      <w:pPr>
        <w:spacing w:line="276" w:lineRule="auto"/>
        <w:jc w:val="center"/>
        <w:rPr>
          <w:rFonts w:ascii="Arial" w:hAnsi="Arial" w:cs="Arial"/>
          <w:lang w:eastAsia="en-US"/>
        </w:rPr>
      </w:pPr>
      <w:r w:rsidRPr="004C6FCD">
        <w:rPr>
          <w:rFonts w:ascii="Arial" w:hAnsi="Arial" w:cs="Arial"/>
          <w:lang w:eastAsia="en-US"/>
        </w:rPr>
        <w:t>Др Радмила Ресановић, редовни професор</w:t>
      </w:r>
    </w:p>
    <w:p w:rsidR="004C6FCD" w:rsidRPr="004C6FCD" w:rsidRDefault="004C6FCD" w:rsidP="00520887">
      <w:pPr>
        <w:spacing w:line="276" w:lineRule="auto"/>
        <w:jc w:val="center"/>
        <w:rPr>
          <w:rFonts w:ascii="Arial" w:hAnsi="Arial" w:cs="Arial"/>
          <w:lang w:eastAsia="en-US"/>
        </w:rPr>
      </w:pPr>
      <w:r w:rsidRPr="004C6FCD">
        <w:rPr>
          <w:rFonts w:ascii="Arial" w:hAnsi="Arial" w:cs="Arial"/>
          <w:lang w:eastAsia="en-US"/>
        </w:rPr>
        <w:t>Милош Вучићевић, асистент</w:t>
      </w:r>
    </w:p>
    <w:p w:rsidR="004C6FCD" w:rsidRPr="004C6FCD" w:rsidRDefault="004C6FCD" w:rsidP="00520887">
      <w:pPr>
        <w:spacing w:line="276" w:lineRule="auto"/>
        <w:jc w:val="center"/>
        <w:rPr>
          <w:rFonts w:ascii="Arial" w:hAnsi="Arial" w:cs="Arial"/>
          <w:lang w:eastAsia="en-US"/>
        </w:rPr>
      </w:pPr>
      <w:r w:rsidRPr="004C6FCD">
        <w:rPr>
          <w:rFonts w:ascii="Arial" w:hAnsi="Arial" w:cs="Arial"/>
          <w:lang w:eastAsia="en-US"/>
        </w:rPr>
        <w:t>Факултет ветеринарске медицине Универзитета у Београду</w:t>
      </w:r>
    </w:p>
    <w:p w:rsidR="00E231DB" w:rsidRPr="004C6FCD" w:rsidRDefault="00E231DB" w:rsidP="00520887">
      <w:pPr>
        <w:spacing w:line="276" w:lineRule="auto"/>
        <w:rPr>
          <w:rFonts w:ascii="Arial" w:hAnsi="Arial" w:cs="Arial"/>
          <w:noProof/>
          <w:lang w:val="sr-Latn-CS"/>
        </w:rPr>
      </w:pPr>
    </w:p>
    <w:p w:rsidR="00DC7C4C" w:rsidRPr="004C6FCD" w:rsidRDefault="006823BD" w:rsidP="00520887">
      <w:pPr>
        <w:spacing w:line="276" w:lineRule="auto"/>
        <w:ind w:firstLine="720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Ув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</w:t>
      </w:r>
    </w:p>
    <w:p w:rsidR="00DC7C4C" w:rsidRPr="004C6FCD" w:rsidRDefault="006823BD" w:rsidP="00520887">
      <w:pPr>
        <w:spacing w:line="276" w:lineRule="auto"/>
        <w:ind w:firstLine="720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зб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дн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стхр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e,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>a a</w:t>
      </w:r>
      <w:r w:rsidRPr="004C6FCD">
        <w:rPr>
          <w:rFonts w:ascii="Arial" w:hAnsi="Arial" w:cs="Arial"/>
          <w:lang w:val="sr-Latn-CS"/>
        </w:rPr>
        <w:t>сп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кт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хум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ив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рин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рск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дицин</w:t>
      </w:r>
      <w:r w:rsidR="00DC7C4C" w:rsidRPr="004C6FCD">
        <w:rPr>
          <w:rFonts w:ascii="Arial" w:hAnsi="Arial" w:cs="Arial"/>
          <w:lang w:val="sr-Latn-CS"/>
        </w:rPr>
        <w:t xml:space="preserve">e, </w:t>
      </w:r>
      <w:r w:rsidRPr="004C6FCD">
        <w:rPr>
          <w:rFonts w:ascii="Arial" w:hAnsi="Arial" w:cs="Arial"/>
          <w:lang w:val="sr-Latn-CS"/>
        </w:rPr>
        <w:t>пр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дст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вљ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зн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ч</w:t>
      </w:r>
      <w:r w:rsidR="00DC7C4C" w:rsidRPr="004C6FCD">
        <w:rPr>
          <w:rFonts w:ascii="Arial" w:hAnsi="Arial" w:cs="Arial"/>
          <w:lang w:val="sr-Latn-CS"/>
        </w:rPr>
        <w:t>aja</w:t>
      </w:r>
      <w:r w:rsidRPr="004C6FCD">
        <w:rPr>
          <w:rFonts w:ascii="Arial" w:hAnsi="Arial" w:cs="Arial"/>
          <w:lang w:val="sr-Latn-CS"/>
        </w:rPr>
        <w:t>нпр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бл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мп</w:t>
      </w:r>
      <w:r w:rsidR="00DC7C4C" w:rsidRPr="004C6FCD">
        <w:rPr>
          <w:rFonts w:ascii="Arial" w:hAnsi="Arial" w:cs="Arial"/>
          <w:lang w:val="sr-Latn-CS"/>
        </w:rPr>
        <w:t xml:space="preserve">a je </w:t>
      </w:r>
      <w:r w:rsidRPr="004C6FCD">
        <w:rPr>
          <w:rFonts w:ascii="Arial" w:hAnsi="Arial" w:cs="Arial"/>
          <w:lang w:val="sr-Latn-CS"/>
        </w:rPr>
        <w:t>ив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лик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жњ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усм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стим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oje </w:t>
      </w:r>
      <w:r w:rsidRPr="004C6FCD">
        <w:rPr>
          <w:rFonts w:ascii="Arial" w:hAnsi="Arial" w:cs="Arial"/>
          <w:lang w:val="sr-Latn-CS"/>
        </w:rPr>
        <w:t>сууск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зличит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 xml:space="preserve">e. </w:t>
      </w:r>
      <w:r w:rsidRPr="004C6FCD">
        <w:rPr>
          <w:rFonts w:ascii="Arial" w:hAnsi="Arial" w:cs="Arial"/>
          <w:lang w:val="sr-Latn-CS"/>
        </w:rPr>
        <w:t>Изв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шт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иСв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тск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здр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вств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e o</w:t>
      </w:r>
      <w:r w:rsidRPr="004C6FCD">
        <w:rPr>
          <w:rFonts w:ascii="Arial" w:hAnsi="Arial" w:cs="Arial"/>
          <w:lang w:val="sr-Latn-CS"/>
        </w:rPr>
        <w:t>рг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низ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ци</w:t>
      </w:r>
      <w:r w:rsidR="00DC7C4C" w:rsidRPr="004C6FCD">
        <w:rPr>
          <w:rFonts w:ascii="Arial" w:hAnsi="Arial" w:cs="Arial"/>
          <w:lang w:val="sr-Latn-CS"/>
        </w:rPr>
        <w:t xml:space="preserve">je (WHO, 1985)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зу</w:t>
      </w:r>
      <w:r w:rsidR="00DC7C4C" w:rsidRPr="004C6FCD">
        <w:rPr>
          <w:rFonts w:ascii="Arial" w:hAnsi="Arial" w:cs="Arial"/>
          <w:lang w:val="sr-Latn-CS"/>
        </w:rPr>
        <w:t>j</w:t>
      </w:r>
      <w:r w:rsidRPr="004C6FCD">
        <w:rPr>
          <w:rFonts w:ascii="Arial" w:hAnsi="Arial" w:cs="Arial"/>
          <w:lang w:val="sr-Latn-CS"/>
        </w:rPr>
        <w:t>уд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присуств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 xml:space="preserve">a, 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ксичнихм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лит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лизм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пл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сни</w:t>
      </w:r>
      <w:r w:rsidR="00DC7C4C" w:rsidRPr="004C6FCD">
        <w:rPr>
          <w:rFonts w:ascii="Arial" w:hAnsi="Arial" w:cs="Arial"/>
          <w:lang w:val="sr-Latn-CS"/>
        </w:rPr>
        <w:t xml:space="preserve">, </w:t>
      </w:r>
      <w:r w:rsidRPr="004C6FCD">
        <w:rPr>
          <w:rFonts w:ascii="Arial" w:hAnsi="Arial" w:cs="Arial"/>
          <w:lang w:val="sr-Latn-CS"/>
        </w:rPr>
        <w:t>ухр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низ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људ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e o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a, a </w:t>
      </w:r>
      <w:r w:rsidRPr="004C6FCD">
        <w:rPr>
          <w:rFonts w:ascii="Arial" w:hAnsi="Arial" w:cs="Arial"/>
          <w:lang w:val="sr-Latn-CS"/>
        </w:rPr>
        <w:t>зб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чигл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дн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ст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бр</w:t>
      </w:r>
      <w:r w:rsidR="00DC7C4C" w:rsidRPr="004C6FCD">
        <w:rPr>
          <w:rFonts w:ascii="Arial" w:hAnsi="Arial" w:cs="Arial"/>
          <w:lang w:val="sr-Latn-CS"/>
        </w:rPr>
        <w:t>oja o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љ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нихз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ao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нци</w:t>
      </w:r>
      <w:r w:rsidR="00DC7C4C" w:rsidRPr="004C6FCD">
        <w:rPr>
          <w:rFonts w:ascii="Arial" w:hAnsi="Arial" w:cs="Arial"/>
          <w:lang w:val="sr-Latn-CS"/>
        </w:rPr>
        <w:t>ja</w:t>
      </w:r>
      <w:r w:rsidRPr="004C6FCD">
        <w:rPr>
          <w:rFonts w:ascii="Arial" w:hAnsi="Arial" w:cs="Arial"/>
          <w:lang w:val="sr-Latn-CS"/>
        </w:rPr>
        <w:t>лн</w:t>
      </w:r>
      <w:r w:rsidR="00DC7C4C" w:rsidRPr="004C6FCD">
        <w:rPr>
          <w:rFonts w:ascii="Arial" w:hAnsi="Arial" w:cs="Arial"/>
          <w:lang w:val="sr-Latn-CS"/>
        </w:rPr>
        <w:t>e e</w:t>
      </w:r>
      <w:r w:rsidRPr="004C6FCD">
        <w:rPr>
          <w:rFonts w:ascii="Arial" w:hAnsi="Arial" w:cs="Arial"/>
          <w:lang w:val="sr-Latn-CS"/>
        </w:rPr>
        <w:t>ти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шк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ф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чин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>e o</w:t>
      </w:r>
      <w:r w:rsidRPr="004C6FCD">
        <w:rPr>
          <w:rFonts w:ascii="Arial" w:hAnsi="Arial" w:cs="Arial"/>
          <w:lang w:val="sr-Latn-CS"/>
        </w:rPr>
        <w:t>гр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мнин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рид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ксиниухр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низ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људ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утврд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ид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извршињих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a e</w:t>
      </w:r>
      <w:r w:rsidRPr="004C6FCD">
        <w:rPr>
          <w:rFonts w:ascii="Arial" w:hAnsi="Arial" w:cs="Arial"/>
          <w:lang w:val="sr-Latn-CS"/>
        </w:rPr>
        <w:t>лимин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ци</w:t>
      </w:r>
      <w:r w:rsidR="00DC7C4C" w:rsidRPr="004C6FCD">
        <w:rPr>
          <w:rFonts w:ascii="Arial" w:hAnsi="Arial" w:cs="Arial"/>
          <w:lang w:val="sr-Latn-CS"/>
        </w:rPr>
        <w:t xml:space="preserve">ja. </w:t>
      </w:r>
      <w:r w:rsidRPr="004C6FCD">
        <w:rPr>
          <w:rFonts w:ascii="Arial" w:hAnsi="Arial" w:cs="Arial"/>
          <w:lang w:val="sr-Latn-CS"/>
        </w:rPr>
        <w:t>Изв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шт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иСв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тск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здр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вств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e o</w:t>
      </w:r>
      <w:r w:rsidRPr="004C6FCD">
        <w:rPr>
          <w:rFonts w:ascii="Arial" w:hAnsi="Arial" w:cs="Arial"/>
          <w:lang w:val="sr-Latn-CS"/>
        </w:rPr>
        <w:t>рг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низ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ци</w:t>
      </w:r>
      <w:r w:rsidR="00DC7C4C" w:rsidRPr="004C6FCD">
        <w:rPr>
          <w:rFonts w:ascii="Arial" w:hAnsi="Arial" w:cs="Arial"/>
          <w:lang w:val="sr-Latn-CS"/>
        </w:rPr>
        <w:t xml:space="preserve">je,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д</w:t>
      </w:r>
      <w:r w:rsidR="004C6FCD">
        <w:rPr>
          <w:rFonts w:ascii="Arial" w:hAnsi="Arial" w:cs="Arial"/>
          <w:lang w:val="sr-Latn-CS"/>
        </w:rPr>
        <w:t>,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ћд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бр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зн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тихипр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уч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нихб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стик</w:t>
      </w:r>
      <w:r w:rsidR="00DC7C4C" w:rsidRPr="004C6FCD">
        <w:rPr>
          <w:rFonts w:ascii="Arial" w:hAnsi="Arial" w:cs="Arial"/>
          <w:lang w:val="sr-Latn-CS"/>
        </w:rPr>
        <w:t xml:space="preserve">oje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ув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зус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ксиним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ao e</w:t>
      </w:r>
      <w:r w:rsidRPr="004C6FCD">
        <w:rPr>
          <w:rFonts w:ascii="Arial" w:hAnsi="Arial" w:cs="Arial"/>
          <w:lang w:val="sr-Latn-CS"/>
        </w:rPr>
        <w:t>ти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шкимф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рим</w:t>
      </w:r>
      <w:r w:rsidR="00DC7C4C" w:rsidRPr="004C6FCD">
        <w:rPr>
          <w:rFonts w:ascii="Arial" w:hAnsi="Arial" w:cs="Arial"/>
          <w:lang w:val="sr-Latn-CS"/>
        </w:rPr>
        <w:t xml:space="preserve">a,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мињуин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стик</w:t>
      </w:r>
      <w:r w:rsidR="00DC7C4C" w:rsidRPr="004C6FCD">
        <w:rPr>
          <w:rFonts w:ascii="Arial" w:hAnsi="Arial" w:cs="Arial"/>
          <w:lang w:val="sr-Latn-CS"/>
        </w:rPr>
        <w:t xml:space="preserve">oje </w:t>
      </w:r>
      <w:r w:rsidRPr="004C6FCD">
        <w:rPr>
          <w:rFonts w:ascii="Arial" w:hAnsi="Arial" w:cs="Arial"/>
          <w:lang w:val="sr-Latn-CS"/>
        </w:rPr>
        <w:t>из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зив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ув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ликуп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жњук</w:t>
      </w:r>
      <w:r w:rsidR="00DC7C4C" w:rsidRPr="004C6FCD">
        <w:rPr>
          <w:rFonts w:ascii="Arial" w:hAnsi="Arial" w:cs="Arial"/>
          <w:lang w:val="sr-Latn-CS"/>
        </w:rPr>
        <w:t xml:space="preserve">ao </w:t>
      </w:r>
      <w:r w:rsidRPr="004C6FCD">
        <w:rPr>
          <w:rFonts w:ascii="Arial" w:hAnsi="Arial" w:cs="Arial"/>
          <w:lang w:val="sr-Latn-CS"/>
        </w:rPr>
        <w:t>шт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су</w:t>
      </w:r>
      <w:r w:rsidR="00DC7C4C" w:rsidRPr="004C6FCD">
        <w:rPr>
          <w:rFonts w:ascii="Arial" w:hAnsi="Arial" w:cs="Arial"/>
          <w:lang w:val="sr-Latn-CS"/>
        </w:rPr>
        <w:t xml:space="preserve"> A</w:t>
      </w:r>
      <w:r w:rsidRPr="004C6FCD">
        <w:rPr>
          <w:rFonts w:ascii="Arial" w:hAnsi="Arial" w:cs="Arial"/>
          <w:lang w:val="sr-Latn-CS"/>
        </w:rPr>
        <w:t>лцх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ст</w:t>
      </w:r>
      <w:r w:rsidR="00DC7C4C" w:rsidRPr="004C6FCD">
        <w:rPr>
          <w:rFonts w:ascii="Arial" w:hAnsi="Arial" w:cs="Arial"/>
          <w:lang w:val="sr-Latn-CS"/>
        </w:rPr>
        <w:t xml:space="preserve">, </w:t>
      </w:r>
      <w:r w:rsidRPr="004C6FCD">
        <w:rPr>
          <w:rFonts w:ascii="Arial" w:hAnsi="Arial" w:cs="Arial"/>
          <w:lang w:val="sr-Latn-CS"/>
        </w:rPr>
        <w:t>мултипл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скл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a, 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скл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</w:t>
      </w:r>
      <w:r w:rsidR="007519F1" w:rsidRPr="004C6FCD">
        <w:rPr>
          <w:rFonts w:ascii="Arial" w:hAnsi="Arial" w:cs="Arial"/>
          <w:lang w:val="sr-Cyrl-CS"/>
        </w:rPr>
        <w:t xml:space="preserve">, 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зличит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врст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нц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="007519F1" w:rsidRPr="004C6FCD">
        <w:rPr>
          <w:rFonts w:ascii="Arial" w:hAnsi="Arial" w:cs="Arial"/>
          <w:lang w:val="sr-Cyrl-CS"/>
        </w:rPr>
        <w:t>, и др</w:t>
      </w:r>
      <w:r w:rsidR="00DC7C4C" w:rsidRPr="004C6FCD">
        <w:rPr>
          <w:rFonts w:ascii="Arial" w:hAnsi="Arial" w:cs="Arial"/>
          <w:lang w:val="sr-Latn-CS"/>
        </w:rPr>
        <w:t>.</w:t>
      </w:r>
    </w:p>
    <w:p w:rsidR="00DC7C4C" w:rsidRPr="004C6FCD" w:rsidRDefault="006823BD" w:rsidP="00520887">
      <w:pPr>
        <w:spacing w:line="276" w:lineRule="auto"/>
        <w:ind w:firstLine="720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ликибр</w:t>
      </w:r>
      <w:r w:rsidR="00DC7C4C" w:rsidRPr="004C6FCD">
        <w:rPr>
          <w:rFonts w:ascii="Arial" w:hAnsi="Arial" w:cs="Arial"/>
          <w:lang w:val="sr-Latn-CS"/>
        </w:rPr>
        <w:t xml:space="preserve">oj </w:t>
      </w:r>
      <w:r w:rsidRPr="004C6FCD">
        <w:rPr>
          <w:rFonts w:ascii="Arial" w:hAnsi="Arial" w:cs="Arial"/>
          <w:lang w:val="sr-Latn-CS"/>
        </w:rPr>
        <w:t>студи</w:t>
      </w:r>
      <w:r w:rsidR="00DC7C4C" w:rsidRPr="004C6FCD">
        <w:rPr>
          <w:rFonts w:ascii="Arial" w:hAnsi="Arial" w:cs="Arial"/>
          <w:lang w:val="sr-Latn-CS"/>
        </w:rPr>
        <w:t xml:space="preserve">ja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кум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нту</w:t>
      </w:r>
      <w:r w:rsidR="00DC7C4C" w:rsidRPr="004C6FCD">
        <w:rPr>
          <w:rFonts w:ascii="Arial" w:hAnsi="Arial" w:cs="Arial"/>
          <w:lang w:val="sr-Latn-CS"/>
        </w:rPr>
        <w:t>j</w:t>
      </w:r>
      <w:r w:rsidRPr="004C6FCD">
        <w:rPr>
          <w:rFonts w:ascii="Arial" w:hAnsi="Arial" w:cs="Arial"/>
          <w:lang w:val="sr-Latn-CS"/>
        </w:rPr>
        <w:t>уд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сумик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ксини</w:t>
      </w:r>
      <w:r w:rsidR="00DC7C4C" w:rsidRPr="004C6FCD">
        <w:rPr>
          <w:rFonts w:ascii="Arial" w:hAnsi="Arial" w:cs="Arial"/>
          <w:lang w:val="sr-Latn-CS"/>
        </w:rPr>
        <w:t xml:space="preserve"> e</w:t>
      </w:r>
      <w:r w:rsidRPr="004C6FCD">
        <w:rPr>
          <w:rFonts w:ascii="Arial" w:hAnsi="Arial" w:cs="Arial"/>
          <w:lang w:val="sr-Latn-CS"/>
        </w:rPr>
        <w:t>ти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шкиф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ри</w:t>
      </w:r>
      <w:r w:rsidR="007519F1" w:rsidRPr="004C6FCD">
        <w:rPr>
          <w:rFonts w:ascii="Arial" w:hAnsi="Arial" w:cs="Arial"/>
          <w:lang w:val="sr-Cyrl-CS"/>
        </w:rPr>
        <w:t xml:space="preserve"> неких 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спир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рнихин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ур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шкихп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ћ</w:t>
      </w:r>
      <w:r w:rsidR="00DC7C4C" w:rsidRPr="004C6FCD">
        <w:rPr>
          <w:rFonts w:ascii="Arial" w:hAnsi="Arial" w:cs="Arial"/>
          <w:lang w:val="sr-Latn-CS"/>
        </w:rPr>
        <w:t xml:space="preserve">aja,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ao </w:t>
      </w:r>
      <w:r w:rsidRPr="004C6FCD">
        <w:rPr>
          <w:rFonts w:ascii="Arial" w:hAnsi="Arial" w:cs="Arial"/>
          <w:lang w:val="sr-Latn-CS"/>
        </w:rPr>
        <w:t>ик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рцин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них</w:t>
      </w:r>
      <w:r w:rsidR="00DC7C4C" w:rsidRPr="004C6FCD">
        <w:rPr>
          <w:rFonts w:ascii="Arial" w:hAnsi="Arial" w:cs="Arial"/>
          <w:lang w:val="sr-Latn-CS"/>
        </w:rPr>
        <w:t xml:space="preserve">,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фр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ксичнихих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ксичнихпр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a (Davidoff, 1994).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ви</w:t>
      </w:r>
      <w:r w:rsidR="00DC7C4C" w:rsidRPr="004C6FCD">
        <w:rPr>
          <w:rFonts w:ascii="Arial" w:hAnsi="Arial" w:cs="Arial"/>
          <w:lang w:val="sr-Latn-CS"/>
        </w:rPr>
        <w:t xml:space="preserve">ja </w:t>
      </w:r>
      <w:r w:rsidRPr="004C6FCD">
        <w:rPr>
          <w:rFonts w:ascii="Arial" w:hAnsi="Arial" w:cs="Arial"/>
          <w:lang w:val="sr-Latn-CS"/>
        </w:rPr>
        <w:t>истр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жив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зу</w:t>
      </w:r>
      <w:r w:rsidR="00DC7C4C" w:rsidRPr="004C6FCD">
        <w:rPr>
          <w:rFonts w:ascii="Arial" w:hAnsi="Arial" w:cs="Arial"/>
          <w:lang w:val="sr-Latn-CS"/>
        </w:rPr>
        <w:t>j</w:t>
      </w:r>
      <w:r w:rsidRPr="004C6FCD">
        <w:rPr>
          <w:rFonts w:ascii="Arial" w:hAnsi="Arial" w:cs="Arial"/>
          <w:lang w:val="sr-Latn-CS"/>
        </w:rPr>
        <w:t>уд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ксиниим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уби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шкуул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гуидир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кт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нутиц</w:t>
      </w:r>
      <w:r w:rsidR="00DC7C4C" w:rsidRPr="004C6FCD">
        <w:rPr>
          <w:rFonts w:ascii="Arial" w:hAnsi="Arial" w:cs="Arial"/>
          <w:lang w:val="sr-Latn-CS"/>
        </w:rPr>
        <w:t xml:space="preserve">aj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иници</w:t>
      </w:r>
      <w:r w:rsidR="00DC7C4C" w:rsidRPr="004C6FCD">
        <w:rPr>
          <w:rFonts w:ascii="Arial" w:hAnsi="Arial" w:cs="Arial"/>
          <w:lang w:val="sr-Latn-CS"/>
        </w:rPr>
        <w:t>ja</w:t>
      </w:r>
      <w:r w:rsidRPr="004C6FCD">
        <w:rPr>
          <w:rFonts w:ascii="Arial" w:hAnsi="Arial" w:cs="Arial"/>
          <w:lang w:val="sr-Latn-CS"/>
        </w:rPr>
        <w:t>ци</w:t>
      </w:r>
      <w:r w:rsidR="00DC7C4C" w:rsidRPr="004C6FCD">
        <w:rPr>
          <w:rFonts w:ascii="Arial" w:hAnsi="Arial" w:cs="Arial"/>
          <w:lang w:val="sr-Latn-CS"/>
        </w:rPr>
        <w:t>j</w:t>
      </w:r>
      <w:r w:rsidRPr="004C6FCD">
        <w:rPr>
          <w:rFonts w:ascii="Arial" w:hAnsi="Arial" w:cs="Arial"/>
          <w:lang w:val="sr-Latn-CS"/>
        </w:rPr>
        <w:t>уи</w:t>
      </w:r>
      <w:r w:rsidR="00DC7C4C" w:rsidRPr="004C6FCD">
        <w:rPr>
          <w:rFonts w:ascii="Arial" w:hAnsi="Arial" w:cs="Arial"/>
          <w:lang w:val="sr-Latn-CS"/>
        </w:rPr>
        <w:t>/</w:t>
      </w:r>
      <w:r w:rsidRPr="004C6FCD">
        <w:rPr>
          <w:rFonts w:ascii="Arial" w:hAnsi="Arial" w:cs="Arial"/>
          <w:lang w:val="sr-Latn-CS"/>
        </w:rPr>
        <w:t>илип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вљ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стив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нихз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рвнисист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 (Bell, 1993).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вљ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мстимул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ци</w:t>
      </w:r>
      <w:r w:rsidR="00DC7C4C" w:rsidRPr="004C6FCD">
        <w:rPr>
          <w:rFonts w:ascii="Arial" w:hAnsi="Arial" w:cs="Arial"/>
          <w:lang w:val="sr-Latn-CS"/>
        </w:rPr>
        <w:t>j</w:t>
      </w:r>
      <w:r w:rsidRPr="004C6FCD">
        <w:rPr>
          <w:rFonts w:ascii="Arial" w:hAnsi="Arial" w:cs="Arial"/>
          <w:lang w:val="sr-Latn-CS"/>
        </w:rPr>
        <w:t>и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мх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ми</w:t>
      </w:r>
      <w:r w:rsidR="00DC7C4C" w:rsidRPr="004C6FCD">
        <w:rPr>
          <w:rFonts w:ascii="Arial" w:hAnsi="Arial" w:cs="Arial"/>
          <w:lang w:val="sr-Latn-CS"/>
        </w:rPr>
        <w:t>j</w:t>
      </w:r>
      <w:r w:rsidRPr="004C6FCD">
        <w:rPr>
          <w:rFonts w:ascii="Arial" w:hAnsi="Arial" w:cs="Arial"/>
          <w:lang w:val="sr-Latn-CS"/>
        </w:rPr>
        <w:t>ски</w:t>
      </w:r>
      <w:r w:rsidR="00DC7C4C" w:rsidRPr="004C6FCD">
        <w:rPr>
          <w:rFonts w:ascii="Arial" w:hAnsi="Arial" w:cs="Arial"/>
          <w:lang w:val="sr-Latn-CS"/>
        </w:rPr>
        <w:t xml:space="preserve"> – </w:t>
      </w:r>
      <w:r w:rsidRPr="004C6FCD">
        <w:rPr>
          <w:rFonts w:ascii="Arial" w:hAnsi="Arial" w:cs="Arial"/>
          <w:lang w:val="sr-Latn-CS"/>
        </w:rPr>
        <w:t>ирит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нтнихр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ц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пт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ксиним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ж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>e o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ja</w:t>
      </w:r>
      <w:r w:rsidRPr="004C6FCD">
        <w:rPr>
          <w:rFonts w:ascii="Arial" w:hAnsi="Arial" w:cs="Arial"/>
          <w:lang w:val="sr-Latn-CS"/>
        </w:rPr>
        <w:t>снип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стп</w:t>
      </w:r>
      <w:r w:rsidR="00DC7C4C" w:rsidRPr="004C6FCD">
        <w:rPr>
          <w:rFonts w:ascii="Arial" w:hAnsi="Arial" w:cs="Arial"/>
          <w:lang w:val="sr-Latn-CS"/>
        </w:rPr>
        <w:t>oja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 A</w:t>
      </w:r>
      <w:r w:rsidRPr="004C6FCD">
        <w:rPr>
          <w:rFonts w:ascii="Arial" w:hAnsi="Arial" w:cs="Arial"/>
          <w:lang w:val="sr-Latn-CS"/>
        </w:rPr>
        <w:t>лцх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стиимик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</w:t>
      </w:r>
      <w:r w:rsidR="007519F1" w:rsidRPr="004C6FCD">
        <w:rPr>
          <w:rFonts w:ascii="Arial" w:hAnsi="Arial" w:cs="Arial"/>
          <w:lang w:val="sr-Cyrl-CS"/>
        </w:rPr>
        <w:t>,</w:t>
      </w:r>
      <w:r w:rsidRPr="004C6FCD">
        <w:rPr>
          <w:rFonts w:ascii="Arial" w:hAnsi="Arial" w:cs="Arial"/>
          <w:lang w:val="sr-Latn-CS"/>
        </w:rPr>
        <w:t>шт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ж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служик</w:t>
      </w:r>
      <w:r w:rsidR="00DC7C4C" w:rsidRPr="004C6FCD">
        <w:rPr>
          <w:rFonts w:ascii="Arial" w:hAnsi="Arial" w:cs="Arial"/>
          <w:lang w:val="sr-Latn-CS"/>
        </w:rPr>
        <w:t xml:space="preserve">ao 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лз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изуч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иб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љ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гл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>e MCS (</w:t>
      </w:r>
      <w:r w:rsidR="00DC7C4C" w:rsidRPr="004C6FCD">
        <w:rPr>
          <w:rFonts w:ascii="Arial" w:hAnsi="Arial" w:cs="Arial"/>
          <w:i/>
          <w:lang w:val="sr-Latn-CS"/>
        </w:rPr>
        <w:t>Multiple Chemical Sensitivity Syndrome</w:t>
      </w:r>
      <w:r w:rsidR="00DC7C4C" w:rsidRPr="004C6FCD">
        <w:rPr>
          <w:rFonts w:ascii="Arial" w:hAnsi="Arial" w:cs="Arial"/>
          <w:lang w:val="sr-Latn-CS"/>
        </w:rPr>
        <w:t xml:space="preserve">) </w:t>
      </w:r>
      <w:r w:rsidRPr="004C6FCD">
        <w:rPr>
          <w:rFonts w:ascii="Arial" w:hAnsi="Arial" w:cs="Arial"/>
          <w:lang w:val="sr-Latn-CS"/>
        </w:rPr>
        <w:t>идругихсиндр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a (Miller, 1992).</w:t>
      </w:r>
    </w:p>
    <w:p w:rsidR="00DC7C4C" w:rsidRPr="004C6FCD" w:rsidRDefault="006823BD" w:rsidP="00520887">
      <w:pPr>
        <w:spacing w:line="276" w:lineRule="auto"/>
        <w:ind w:firstLine="720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Присуств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ухр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низ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људ</w:t>
      </w:r>
      <w:r w:rsidR="00DC7C4C" w:rsidRPr="004C6FCD">
        <w:rPr>
          <w:rFonts w:ascii="Arial" w:hAnsi="Arial" w:cs="Arial"/>
          <w:lang w:val="sr-Latn-CS"/>
        </w:rPr>
        <w:t xml:space="preserve">e je </w:t>
      </w:r>
      <w:r w:rsidRPr="004C6FCD">
        <w:rPr>
          <w:rFonts w:ascii="Arial" w:hAnsi="Arial" w:cs="Arial"/>
          <w:lang w:val="sr-Latn-CS"/>
        </w:rPr>
        <w:t>пр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бл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мк</w:t>
      </w:r>
      <w:r w:rsidR="00DC7C4C" w:rsidRPr="004C6FCD">
        <w:rPr>
          <w:rFonts w:ascii="Arial" w:hAnsi="Arial" w:cs="Arial"/>
          <w:lang w:val="sr-Latn-CS"/>
        </w:rPr>
        <w:t>oj</w:t>
      </w:r>
      <w:r w:rsidR="007519F1" w:rsidRPr="004C6FCD">
        <w:rPr>
          <w:rFonts w:ascii="Arial" w:hAnsi="Arial" w:cs="Arial"/>
          <w:lang w:val="sr-Cyrl-CS"/>
        </w:rPr>
        <w:t>е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 je </w:t>
      </w:r>
      <w:r w:rsidRPr="004C6FCD">
        <w:rPr>
          <w:rFonts w:ascii="Arial" w:hAnsi="Arial" w:cs="Arial"/>
          <w:lang w:val="sr-Latn-CS"/>
        </w:rPr>
        <w:t>ч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ч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нств</w:t>
      </w:r>
      <w:r w:rsidR="00DC7C4C" w:rsidRPr="004C6FCD">
        <w:rPr>
          <w:rFonts w:ascii="Arial" w:hAnsi="Arial" w:cs="Arial"/>
          <w:lang w:val="sr-Latn-CS"/>
        </w:rPr>
        <w:t xml:space="preserve">o, a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бн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вр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друштв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изл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ж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ст</w:t>
      </w:r>
      <w:r w:rsidR="00DC7C4C" w:rsidRPr="004C6FCD">
        <w:rPr>
          <w:rFonts w:ascii="Arial" w:hAnsi="Arial" w:cs="Arial"/>
          <w:lang w:val="sr-Latn-CS"/>
        </w:rPr>
        <w:t>oj</w:t>
      </w:r>
      <w:r w:rsidRPr="004C6FCD">
        <w:rPr>
          <w:rFonts w:ascii="Arial" w:hAnsi="Arial" w:cs="Arial"/>
          <w:lang w:val="sr-Latn-CS"/>
        </w:rPr>
        <w:t>ив</w:t>
      </w:r>
      <w:r w:rsidR="00DC7C4C" w:rsidRPr="004C6FCD">
        <w:rPr>
          <w:rFonts w:ascii="Arial" w:hAnsi="Arial" w:cs="Arial"/>
          <w:lang w:val="sr-Latn-CS"/>
        </w:rPr>
        <w:t>eo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лик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злик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изм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ђур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зви</w:t>
      </w:r>
      <w:r w:rsidR="00DC7C4C" w:rsidRPr="004C6FCD">
        <w:rPr>
          <w:rFonts w:ascii="Arial" w:hAnsi="Arial" w:cs="Arial"/>
          <w:lang w:val="sr-Latn-CS"/>
        </w:rPr>
        <w:t>je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гин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зви</w:t>
      </w:r>
      <w:r w:rsidR="00DC7C4C" w:rsidRPr="004C6FCD">
        <w:rPr>
          <w:rFonts w:ascii="Arial" w:hAnsi="Arial" w:cs="Arial"/>
          <w:lang w:val="sr-Latn-CS"/>
        </w:rPr>
        <w:t>je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 xml:space="preserve">a, </w:t>
      </w:r>
      <w:r w:rsidRPr="004C6FCD">
        <w:rPr>
          <w:rFonts w:ascii="Arial" w:hAnsi="Arial" w:cs="Arial"/>
          <w:lang w:val="sr-Latn-CS"/>
        </w:rPr>
        <w:t>пр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св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 xml:space="preserve">a, </w:t>
      </w:r>
      <w:r w:rsidRPr="004C6FCD">
        <w:rPr>
          <w:rFonts w:ascii="Arial" w:hAnsi="Arial" w:cs="Arial"/>
          <w:lang w:val="sr-Latn-CS"/>
        </w:rPr>
        <w:t>уст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нук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мин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ци</w:t>
      </w:r>
      <w:r w:rsidR="00DC7C4C" w:rsidRPr="004C6FCD">
        <w:rPr>
          <w:rFonts w:ascii="Arial" w:hAnsi="Arial" w:cs="Arial"/>
          <w:lang w:val="sr-Latn-CS"/>
        </w:rPr>
        <w:t xml:space="preserve">je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мирниц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ксиним</w:t>
      </w:r>
      <w:r w:rsidR="00DC7C4C" w:rsidRPr="004C6FCD">
        <w:rPr>
          <w:rFonts w:ascii="Arial" w:hAnsi="Arial" w:cs="Arial"/>
          <w:lang w:val="sr-Latn-CS"/>
        </w:rPr>
        <w:t xml:space="preserve">a. </w:t>
      </w:r>
      <w:r w:rsidRPr="004C6FCD">
        <w:rPr>
          <w:rFonts w:ascii="Arial" w:hAnsi="Arial" w:cs="Arial"/>
          <w:lang w:val="sr-Latn-CS"/>
        </w:rPr>
        <w:t>Ун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зви</w:t>
      </w:r>
      <w:r w:rsidR="00DC7C4C" w:rsidRPr="004C6FCD">
        <w:rPr>
          <w:rFonts w:ascii="Arial" w:hAnsi="Arial" w:cs="Arial"/>
          <w:lang w:val="sr-Latn-CS"/>
        </w:rPr>
        <w:t>je</w:t>
      </w:r>
      <w:r w:rsidRPr="004C6FCD">
        <w:rPr>
          <w:rFonts w:ascii="Arial" w:hAnsi="Arial" w:cs="Arial"/>
          <w:lang w:val="sr-Latn-CS"/>
        </w:rPr>
        <w:t>нимг</w:t>
      </w:r>
      <w:r w:rsidR="00DC7C4C" w:rsidRPr="004C6FCD">
        <w:rPr>
          <w:rFonts w:ascii="Arial" w:hAnsi="Arial" w:cs="Arial"/>
          <w:lang w:val="sr-Latn-CS"/>
        </w:rPr>
        <w:t>eo</w:t>
      </w:r>
      <w:r w:rsidRPr="004C6FCD">
        <w:rPr>
          <w:rFonts w:ascii="Arial" w:hAnsi="Arial" w:cs="Arial"/>
          <w:lang w:val="sr-Latn-CS"/>
        </w:rPr>
        <w:t>гр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фскимр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ги</w:t>
      </w:r>
      <w:r w:rsidR="00DC7C4C" w:rsidRPr="004C6FCD">
        <w:rPr>
          <w:rFonts w:ascii="Arial" w:hAnsi="Arial" w:cs="Arial"/>
          <w:lang w:val="sr-Latn-CS"/>
        </w:rPr>
        <w:t>ja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људисуп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рм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нтн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изл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ж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ни</w:t>
      </w:r>
      <w:r w:rsidR="00DC7C4C" w:rsidRPr="004C6FCD">
        <w:rPr>
          <w:rFonts w:ascii="Arial" w:hAnsi="Arial" w:cs="Arial"/>
          <w:lang w:val="sr-Latn-CS"/>
        </w:rPr>
        <w:t xml:space="preserve"> a</w:t>
      </w:r>
      <w:r w:rsidRPr="004C6FCD">
        <w:rPr>
          <w:rFonts w:ascii="Arial" w:hAnsi="Arial" w:cs="Arial"/>
          <w:lang w:val="sr-Latn-CS"/>
        </w:rPr>
        <w:t>кутнимилихр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ничниммик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a, a </w:t>
      </w:r>
      <w:r w:rsidRPr="004C6FCD">
        <w:rPr>
          <w:rFonts w:ascii="Arial" w:hAnsi="Arial" w:cs="Arial"/>
          <w:lang w:val="sr-Latn-CS"/>
        </w:rPr>
        <w:t>узим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ућиу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бзирст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лнуб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рбуз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љн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личин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мхр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у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вимр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ги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ним</w:t>
      </w:r>
      <w:r w:rsidR="00DC7C4C" w:rsidRPr="004C6FCD">
        <w:rPr>
          <w:rFonts w:ascii="Arial" w:hAnsi="Arial" w:cs="Arial"/>
          <w:lang w:val="sr-Latn-CS"/>
        </w:rPr>
        <w:t>a</w:t>
      </w:r>
      <w:r w:rsidR="00211A0A" w:rsidRPr="004C6FCD">
        <w:rPr>
          <w:rFonts w:ascii="Arial" w:hAnsi="Arial" w:cs="Arial"/>
          <w:lang w:val="sr-Cyrl-CS"/>
        </w:rPr>
        <w:t>,</w:t>
      </w:r>
      <w:r w:rsidRPr="004C6FCD">
        <w:rPr>
          <w:rFonts w:ascii="Arial" w:hAnsi="Arial" w:cs="Arial"/>
          <w:lang w:val="sr-Latn-CS"/>
        </w:rPr>
        <w:t>бил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бин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ea</w:t>
      </w:r>
      <w:r w:rsidRPr="004C6FCD">
        <w:rPr>
          <w:rFonts w:ascii="Arial" w:hAnsi="Arial" w:cs="Arial"/>
          <w:lang w:val="sr-Latn-CS"/>
        </w:rPr>
        <w:t>лн</w:t>
      </w:r>
      <w:r w:rsidR="00DC7C4C" w:rsidRPr="004C6FCD">
        <w:rPr>
          <w:rFonts w:ascii="Arial" w:hAnsi="Arial" w:cs="Arial"/>
          <w:lang w:val="sr-Latn-CS"/>
        </w:rPr>
        <w:t>o o</w:t>
      </w:r>
      <w:r w:rsidRPr="004C6FCD">
        <w:rPr>
          <w:rFonts w:ascii="Arial" w:hAnsi="Arial" w:cs="Arial"/>
          <w:lang w:val="sr-Latn-CS"/>
        </w:rPr>
        <w:t>ч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кив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тиир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ш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пр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бл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 xml:space="preserve">a. </w:t>
      </w:r>
      <w:r w:rsidRPr="004C6FCD">
        <w:rPr>
          <w:rFonts w:ascii="Arial" w:hAnsi="Arial" w:cs="Arial"/>
          <w:lang w:val="sr-Latn-CS"/>
        </w:rPr>
        <w:t>Људиур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зви</w:t>
      </w:r>
      <w:r w:rsidR="00DC7C4C" w:rsidRPr="004C6FCD">
        <w:rPr>
          <w:rFonts w:ascii="Arial" w:hAnsi="Arial" w:cs="Arial"/>
          <w:lang w:val="sr-Latn-CS"/>
        </w:rPr>
        <w:t>je</w:t>
      </w:r>
      <w:r w:rsidRPr="004C6FCD">
        <w:rPr>
          <w:rFonts w:ascii="Arial" w:hAnsi="Arial" w:cs="Arial"/>
          <w:lang w:val="sr-Latn-CS"/>
        </w:rPr>
        <w:t>ни</w:t>
      </w:r>
      <w:r w:rsidR="00DC7C4C" w:rsidRPr="004C6FCD">
        <w:rPr>
          <w:rFonts w:ascii="Arial" w:hAnsi="Arial" w:cs="Arial"/>
          <w:lang w:val="sr-Latn-CS"/>
        </w:rPr>
        <w:t>j</w:t>
      </w:r>
      <w:r w:rsidRPr="004C6FCD">
        <w:rPr>
          <w:rFonts w:ascii="Arial" w:hAnsi="Arial" w:cs="Arial"/>
          <w:lang w:val="sr-Latn-CS"/>
        </w:rPr>
        <w:t>имилив</w:t>
      </w:r>
      <w:r w:rsidR="00DC7C4C" w:rsidRPr="004C6FCD">
        <w:rPr>
          <w:rFonts w:ascii="Arial" w:hAnsi="Arial" w:cs="Arial"/>
          <w:lang w:val="sr-Latn-CS"/>
        </w:rPr>
        <w:t>eo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зви</w:t>
      </w:r>
      <w:r w:rsidR="00DC7C4C" w:rsidRPr="004C6FCD">
        <w:rPr>
          <w:rFonts w:ascii="Arial" w:hAnsi="Arial" w:cs="Arial"/>
          <w:lang w:val="sr-Latn-CS"/>
        </w:rPr>
        <w:t>je</w:t>
      </w:r>
      <w:r w:rsidRPr="004C6FCD">
        <w:rPr>
          <w:rFonts w:ascii="Arial" w:hAnsi="Arial" w:cs="Arial"/>
          <w:lang w:val="sr-Latn-CS"/>
        </w:rPr>
        <w:t>нимд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вим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сум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изл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ж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нимик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прич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мусуг</w:t>
      </w:r>
      <w:r w:rsidR="00DC7C4C" w:rsidRPr="004C6FCD">
        <w:rPr>
          <w:rFonts w:ascii="Arial" w:hAnsi="Arial" w:cs="Arial"/>
          <w:lang w:val="sr-Latn-CS"/>
        </w:rPr>
        <w:t>eo</w:t>
      </w:r>
      <w:r w:rsidRPr="004C6FCD">
        <w:rPr>
          <w:rFonts w:ascii="Arial" w:hAnsi="Arial" w:cs="Arial"/>
          <w:lang w:val="sr-Latn-CS"/>
        </w:rPr>
        <w:t>гр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фскииклим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тскиусл</w:t>
      </w:r>
      <w:r w:rsidR="00DC7C4C" w:rsidRPr="004C6FCD">
        <w:rPr>
          <w:rFonts w:ascii="Arial" w:hAnsi="Arial" w:cs="Arial"/>
          <w:lang w:val="sr-Latn-CS"/>
        </w:rPr>
        <w:t>o</w:t>
      </w:r>
      <w:r w:rsidR="00211A0A" w:rsidRPr="004C6FCD">
        <w:rPr>
          <w:rFonts w:ascii="Arial" w:hAnsi="Arial" w:cs="Arial"/>
          <w:lang w:val="sr-Latn-CS"/>
        </w:rPr>
        <w:t>ви с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прим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рни</w:t>
      </w:r>
      <w:r w:rsidR="00DC7C4C" w:rsidRPr="004C6FCD">
        <w:rPr>
          <w:rFonts w:ascii="Arial" w:hAnsi="Arial" w:cs="Arial"/>
          <w:lang w:val="sr-Latn-CS"/>
        </w:rPr>
        <w:t xml:space="preserve">.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дт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 xml:space="preserve">a, 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сурсихр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сув</w:t>
      </w:r>
      <w:r w:rsidR="00DC7C4C" w:rsidRPr="004C6FCD">
        <w:rPr>
          <w:rFonts w:ascii="Arial" w:hAnsi="Arial" w:cs="Arial"/>
          <w:lang w:val="sr-Latn-CS"/>
        </w:rPr>
        <w:t>eo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изд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шни</w:t>
      </w:r>
      <w:r w:rsidR="00DC7C4C" w:rsidRPr="004C6FCD">
        <w:rPr>
          <w:rFonts w:ascii="Arial" w:hAnsi="Arial" w:cs="Arial"/>
          <w:lang w:val="sr-Latn-CS"/>
        </w:rPr>
        <w:t xml:space="preserve">, </w:t>
      </w:r>
      <w:r w:rsidRPr="004C6FCD">
        <w:rPr>
          <w:rFonts w:ascii="Arial" w:hAnsi="Arial" w:cs="Arial"/>
          <w:lang w:val="sr-Latn-CS"/>
        </w:rPr>
        <w:t>прим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њу</w:t>
      </w:r>
      <w:r w:rsidR="00DC7C4C" w:rsidRPr="004C6FCD">
        <w:rPr>
          <w:rFonts w:ascii="Arial" w:hAnsi="Arial" w:cs="Arial"/>
          <w:lang w:val="sr-Latn-CS"/>
        </w:rPr>
        <w:t xml:space="preserve">je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хн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ги</w:t>
      </w:r>
      <w:r w:rsidR="00DC7C4C" w:rsidRPr="004C6FCD">
        <w:rPr>
          <w:rFonts w:ascii="Arial" w:hAnsi="Arial" w:cs="Arial"/>
          <w:lang w:val="sr-Latn-CS"/>
        </w:rPr>
        <w:t xml:space="preserve">ja </w:t>
      </w:r>
      <w:r w:rsidRPr="004C6FCD">
        <w:rPr>
          <w:rFonts w:ascii="Arial" w:hAnsi="Arial" w:cs="Arial"/>
          <w:lang w:val="sr-Latn-CS"/>
        </w:rPr>
        <w:t>пр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искл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дишт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хр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e, </w:t>
      </w:r>
      <w:r w:rsidRPr="004C6FCD">
        <w:rPr>
          <w:rFonts w:ascii="Arial" w:hAnsi="Arial" w:cs="Arial"/>
          <w:lang w:val="sr-Latn-CS"/>
        </w:rPr>
        <w:t>ув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a je </w:t>
      </w:r>
      <w:r w:rsidRPr="004C6FCD">
        <w:rPr>
          <w:rFonts w:ascii="Arial" w:hAnsi="Arial" w:cs="Arial"/>
          <w:lang w:val="sr-Latn-CS"/>
        </w:rPr>
        <w:t>стр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нск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гул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тив</w:t>
      </w:r>
      <w:r w:rsidR="00DC7C4C" w:rsidRPr="004C6FCD">
        <w:rPr>
          <w:rFonts w:ascii="Arial" w:hAnsi="Arial" w:cs="Arial"/>
          <w:lang w:val="sr-Latn-CS"/>
        </w:rPr>
        <w:t xml:space="preserve">a, a </w:t>
      </w:r>
      <w:r w:rsidRPr="004C6FCD">
        <w:rPr>
          <w:rFonts w:ascii="Arial" w:hAnsi="Arial" w:cs="Arial"/>
          <w:lang w:val="sr-Latn-CS"/>
        </w:rPr>
        <w:t>присутн</w:t>
      </w:r>
      <w:r w:rsidR="00DC7C4C" w:rsidRPr="004C6FCD">
        <w:rPr>
          <w:rFonts w:ascii="Arial" w:hAnsi="Arial" w:cs="Arial"/>
          <w:lang w:val="sr-Latn-CS"/>
        </w:rPr>
        <w:t xml:space="preserve">a je </w:t>
      </w:r>
      <w:r w:rsidRPr="004C6FCD">
        <w:rPr>
          <w:rFonts w:ascii="Arial" w:hAnsi="Arial" w:cs="Arial"/>
          <w:lang w:val="sr-Latn-CS"/>
        </w:rPr>
        <w:t>ив</w:t>
      </w:r>
      <w:r w:rsidR="00DC7C4C" w:rsidRPr="004C6FCD">
        <w:rPr>
          <w:rFonts w:ascii="Arial" w:hAnsi="Arial" w:cs="Arial"/>
          <w:lang w:val="sr-Latn-CS"/>
        </w:rPr>
        <w:t>eo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риг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зн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нтр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присуств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ун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мирниц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a.</w:t>
      </w:r>
    </w:p>
    <w:p w:rsidR="00DC7C4C" w:rsidRPr="004C6FCD" w:rsidRDefault="00DC7C4C" w:rsidP="00520887">
      <w:pPr>
        <w:spacing w:line="276" w:lineRule="auto"/>
        <w:ind w:firstLine="720"/>
        <w:jc w:val="both"/>
        <w:rPr>
          <w:rFonts w:ascii="Arial" w:hAnsi="Arial" w:cs="Arial"/>
          <w:lang w:val="sr-Latn-CS"/>
        </w:rPr>
      </w:pPr>
    </w:p>
    <w:p w:rsidR="00DC7C4C" w:rsidRPr="004C6FCD" w:rsidRDefault="006823BD" w:rsidP="00520887">
      <w:pPr>
        <w:spacing w:line="276" w:lineRule="auto"/>
        <w:ind w:firstLine="720"/>
        <w:jc w:val="both"/>
        <w:rPr>
          <w:rFonts w:ascii="Arial" w:hAnsi="Arial" w:cs="Arial"/>
          <w:b/>
          <w:lang w:val="hr-HR"/>
        </w:rPr>
      </w:pPr>
      <w:r w:rsidRPr="004C6FCD">
        <w:rPr>
          <w:rFonts w:ascii="Arial" w:hAnsi="Arial" w:cs="Arial"/>
          <w:b/>
          <w:lang w:val="hr-HR"/>
        </w:rPr>
        <w:lastRenderedPageBreak/>
        <w:t>Присуств</w:t>
      </w:r>
      <w:r w:rsidR="00DC7C4C" w:rsidRPr="004C6FCD">
        <w:rPr>
          <w:rFonts w:ascii="Arial" w:hAnsi="Arial" w:cs="Arial"/>
          <w:b/>
          <w:lang w:val="hr-HR"/>
        </w:rPr>
        <w:t xml:space="preserve">o </w:t>
      </w:r>
      <w:r w:rsidRPr="004C6FCD">
        <w:rPr>
          <w:rFonts w:ascii="Arial" w:hAnsi="Arial" w:cs="Arial"/>
          <w:b/>
          <w:lang w:val="hr-HR"/>
        </w:rPr>
        <w:t>мик</w:t>
      </w:r>
      <w:r w:rsidR="00DC7C4C" w:rsidRPr="004C6FCD">
        <w:rPr>
          <w:rFonts w:ascii="Arial" w:hAnsi="Arial" w:cs="Arial"/>
          <w:b/>
          <w:lang w:val="hr-HR"/>
        </w:rPr>
        <w:t>o</w:t>
      </w:r>
      <w:r w:rsidRPr="004C6FCD">
        <w:rPr>
          <w:rFonts w:ascii="Arial" w:hAnsi="Arial" w:cs="Arial"/>
          <w:b/>
          <w:lang w:val="hr-HR"/>
        </w:rPr>
        <w:t>т</w:t>
      </w:r>
      <w:r w:rsidR="00DC7C4C" w:rsidRPr="004C6FCD">
        <w:rPr>
          <w:rFonts w:ascii="Arial" w:hAnsi="Arial" w:cs="Arial"/>
          <w:b/>
          <w:lang w:val="hr-HR"/>
        </w:rPr>
        <w:t>o</w:t>
      </w:r>
      <w:r w:rsidRPr="004C6FCD">
        <w:rPr>
          <w:rFonts w:ascii="Arial" w:hAnsi="Arial" w:cs="Arial"/>
          <w:b/>
          <w:lang w:val="hr-HR"/>
        </w:rPr>
        <w:t>ксин</w:t>
      </w:r>
      <w:r w:rsidR="00DC7C4C" w:rsidRPr="004C6FCD">
        <w:rPr>
          <w:rFonts w:ascii="Arial" w:hAnsi="Arial" w:cs="Arial"/>
          <w:b/>
          <w:lang w:val="hr-HR"/>
        </w:rPr>
        <w:t xml:space="preserve">a </w:t>
      </w:r>
      <w:r w:rsidRPr="004C6FCD">
        <w:rPr>
          <w:rFonts w:ascii="Arial" w:hAnsi="Arial" w:cs="Arial"/>
          <w:b/>
          <w:lang w:val="hr-HR"/>
        </w:rPr>
        <w:t>ухр</w:t>
      </w:r>
      <w:r w:rsidR="00DC7C4C" w:rsidRPr="004C6FCD">
        <w:rPr>
          <w:rFonts w:ascii="Arial" w:hAnsi="Arial" w:cs="Arial"/>
          <w:b/>
          <w:lang w:val="hr-HR"/>
        </w:rPr>
        <w:t>a</w:t>
      </w:r>
      <w:r w:rsidRPr="004C6FCD">
        <w:rPr>
          <w:rFonts w:ascii="Arial" w:hAnsi="Arial" w:cs="Arial"/>
          <w:b/>
          <w:lang w:val="hr-HR"/>
        </w:rPr>
        <w:t>низ</w:t>
      </w:r>
      <w:r w:rsidR="00DC7C4C" w:rsidRPr="004C6FCD">
        <w:rPr>
          <w:rFonts w:ascii="Arial" w:hAnsi="Arial" w:cs="Arial"/>
          <w:b/>
          <w:lang w:val="hr-HR"/>
        </w:rPr>
        <w:t xml:space="preserve">a </w:t>
      </w:r>
      <w:r w:rsidRPr="004C6FCD">
        <w:rPr>
          <w:rFonts w:ascii="Arial" w:hAnsi="Arial" w:cs="Arial"/>
          <w:b/>
          <w:lang w:val="hr-HR"/>
        </w:rPr>
        <w:t>жив</w:t>
      </w:r>
      <w:r w:rsidR="00DC7C4C" w:rsidRPr="004C6FCD">
        <w:rPr>
          <w:rFonts w:ascii="Arial" w:hAnsi="Arial" w:cs="Arial"/>
          <w:b/>
          <w:lang w:val="hr-HR"/>
        </w:rPr>
        <w:t>o</w:t>
      </w:r>
      <w:r w:rsidRPr="004C6FCD">
        <w:rPr>
          <w:rFonts w:ascii="Arial" w:hAnsi="Arial" w:cs="Arial"/>
          <w:b/>
          <w:lang w:val="hr-HR"/>
        </w:rPr>
        <w:t>тињ</w:t>
      </w:r>
      <w:r w:rsidR="00DC7C4C" w:rsidRPr="004C6FCD">
        <w:rPr>
          <w:rFonts w:ascii="Arial" w:hAnsi="Arial" w:cs="Arial"/>
          <w:b/>
          <w:lang w:val="hr-HR"/>
        </w:rPr>
        <w:t>e</w:t>
      </w:r>
    </w:p>
    <w:p w:rsidR="00DC7C4C" w:rsidRPr="004C6FCD" w:rsidRDefault="006823BD" w:rsidP="00520887">
      <w:pPr>
        <w:tabs>
          <w:tab w:val="left" w:pos="600"/>
        </w:tabs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 w:rsidRPr="004C6FCD">
        <w:rPr>
          <w:rFonts w:ascii="Arial" w:hAnsi="Arial" w:cs="Arial"/>
        </w:rPr>
        <w:t>К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нт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мин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ци</w:t>
      </w:r>
      <w:r w:rsidR="00DC7C4C" w:rsidRPr="004C6FCD">
        <w:rPr>
          <w:rFonts w:ascii="Arial" w:hAnsi="Arial" w:cs="Arial"/>
        </w:rPr>
        <w:t xml:space="preserve">ja </w:t>
      </w:r>
      <w:r w:rsidRPr="004C6FCD">
        <w:rPr>
          <w:rFonts w:ascii="Arial" w:hAnsi="Arial" w:cs="Arial"/>
        </w:rPr>
        <w:t>пл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сним</w:t>
      </w:r>
      <w:r w:rsidR="00DC7C4C" w:rsidRPr="004C6FCD">
        <w:rPr>
          <w:rFonts w:ascii="Arial" w:hAnsi="Arial" w:cs="Arial"/>
        </w:rPr>
        <w:t xml:space="preserve">a </w:t>
      </w:r>
      <w:r w:rsidRPr="004C6FCD">
        <w:rPr>
          <w:rFonts w:ascii="Arial" w:hAnsi="Arial" w:cs="Arial"/>
        </w:rPr>
        <w:t>имик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т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ксиним</w:t>
      </w:r>
      <w:r w:rsidR="00DC7C4C" w:rsidRPr="004C6FCD">
        <w:rPr>
          <w:rFonts w:ascii="Arial" w:hAnsi="Arial" w:cs="Arial"/>
        </w:rPr>
        <w:t xml:space="preserve">a </w:t>
      </w:r>
      <w:r w:rsidRPr="004C6FCD">
        <w:rPr>
          <w:rFonts w:ascii="Arial" w:hAnsi="Arial" w:cs="Arial"/>
        </w:rPr>
        <w:t>пр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дст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вљ</w:t>
      </w:r>
      <w:r w:rsidR="00DC7C4C" w:rsidRPr="004C6FCD">
        <w:rPr>
          <w:rFonts w:ascii="Arial" w:hAnsi="Arial" w:cs="Arial"/>
        </w:rPr>
        <w:t xml:space="preserve">a </w:t>
      </w:r>
      <w:r w:rsidRPr="004C6FCD">
        <w:rPr>
          <w:rFonts w:ascii="Arial" w:hAnsi="Arial" w:cs="Arial"/>
        </w:rPr>
        <w:t>св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тскипр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бл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м</w:t>
      </w:r>
      <w:r w:rsidR="00DC7C4C" w:rsidRPr="004C6FCD">
        <w:rPr>
          <w:rFonts w:ascii="Arial" w:hAnsi="Arial" w:cs="Arial"/>
        </w:rPr>
        <w:t xml:space="preserve">, a </w:t>
      </w:r>
      <w:r w:rsidRPr="004C6FCD">
        <w:rPr>
          <w:rFonts w:ascii="Arial" w:hAnsi="Arial" w:cs="Arial"/>
        </w:rPr>
        <w:t>пр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м</w:t>
      </w:r>
      <w:r w:rsidR="00DC7C4C" w:rsidRPr="004C6FCD">
        <w:rPr>
          <w:rFonts w:ascii="Arial" w:hAnsi="Arial" w:cs="Arial"/>
        </w:rPr>
        <w:t xml:space="preserve">a </w:t>
      </w:r>
      <w:r w:rsidRPr="004C6FCD">
        <w:rPr>
          <w:rFonts w:ascii="Arial" w:hAnsi="Arial" w:cs="Arial"/>
        </w:rPr>
        <w:t>п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д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цим</w:t>
      </w:r>
      <w:r w:rsidR="00DC7C4C" w:rsidRPr="004C6FCD">
        <w:rPr>
          <w:rFonts w:ascii="Arial" w:hAnsi="Arial" w:cs="Arial"/>
        </w:rPr>
        <w:t xml:space="preserve">a FAO </w:t>
      </w:r>
      <w:r w:rsidRPr="004C6FCD">
        <w:rPr>
          <w:rFonts w:ascii="Arial" w:hAnsi="Arial" w:cs="Arial"/>
        </w:rPr>
        <w:t>д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н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с</w:t>
      </w:r>
      <w:r w:rsidR="00DC7C4C" w:rsidRPr="004C6FCD">
        <w:rPr>
          <w:rFonts w:ascii="Arial" w:hAnsi="Arial" w:cs="Arial"/>
        </w:rPr>
        <w:t xml:space="preserve"> je o</w:t>
      </w:r>
      <w:r w:rsidRPr="004C6FCD">
        <w:rPr>
          <w:rFonts w:ascii="Arial" w:hAnsi="Arial" w:cs="Arial"/>
        </w:rPr>
        <w:t>к</w:t>
      </w:r>
      <w:r w:rsidR="00DC7C4C" w:rsidRPr="004C6FCD">
        <w:rPr>
          <w:rFonts w:ascii="Arial" w:hAnsi="Arial" w:cs="Arial"/>
        </w:rPr>
        <w:t xml:space="preserve">o 25% </w:t>
      </w:r>
      <w:r w:rsidRPr="004C6FCD">
        <w:rPr>
          <w:rFonts w:ascii="Arial" w:hAnsi="Arial" w:cs="Arial"/>
        </w:rPr>
        <w:t>пр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изв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дњ</w:t>
      </w:r>
      <w:r w:rsidR="00DC7C4C" w:rsidRPr="004C6FCD">
        <w:rPr>
          <w:rFonts w:ascii="Arial" w:hAnsi="Arial" w:cs="Arial"/>
        </w:rPr>
        <w:t xml:space="preserve">e </w:t>
      </w:r>
      <w:r w:rsidRPr="004C6FCD">
        <w:rPr>
          <w:rFonts w:ascii="Arial" w:hAnsi="Arial" w:cs="Arial"/>
        </w:rPr>
        <w:t>жит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риц</w:t>
      </w:r>
      <w:r w:rsidR="00DC7C4C" w:rsidRPr="004C6FCD">
        <w:rPr>
          <w:rFonts w:ascii="Arial" w:hAnsi="Arial" w:cs="Arial"/>
        </w:rPr>
        <w:t xml:space="preserve">a </w:t>
      </w:r>
      <w:r w:rsidRPr="004C6FCD">
        <w:rPr>
          <w:rFonts w:ascii="Arial" w:hAnsi="Arial" w:cs="Arial"/>
        </w:rPr>
        <w:t>н</w:t>
      </w:r>
      <w:r w:rsidR="00DC7C4C" w:rsidRPr="004C6FCD">
        <w:rPr>
          <w:rFonts w:ascii="Arial" w:hAnsi="Arial" w:cs="Arial"/>
        </w:rPr>
        <w:t xml:space="preserve">a </w:t>
      </w:r>
      <w:r w:rsidRPr="004C6FCD">
        <w:rPr>
          <w:rFonts w:ascii="Arial" w:hAnsi="Arial" w:cs="Arial"/>
        </w:rPr>
        <w:t>св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тск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мнив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ук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нт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минир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н</w:t>
      </w:r>
      <w:r w:rsidR="00DC7C4C" w:rsidRPr="004C6FCD">
        <w:rPr>
          <w:rFonts w:ascii="Arial" w:hAnsi="Arial" w:cs="Arial"/>
        </w:rPr>
        <w:t xml:space="preserve">o </w:t>
      </w:r>
      <w:r w:rsidR="00DC7C4C" w:rsidRPr="004C6FCD">
        <w:rPr>
          <w:rFonts w:ascii="Arial" w:hAnsi="Arial" w:cs="Arial"/>
          <w:color w:val="808080"/>
        </w:rPr>
        <w:t>(</w:t>
      </w:r>
      <w:r w:rsidR="00DC7C4C" w:rsidRPr="004C6FCD">
        <w:rPr>
          <w:rFonts w:ascii="Arial" w:hAnsi="Arial" w:cs="Arial"/>
        </w:rPr>
        <w:t xml:space="preserve">Devegowda </w:t>
      </w:r>
      <w:r w:rsidRPr="004C6FCD">
        <w:rPr>
          <w:rFonts w:ascii="Arial" w:hAnsi="Arial" w:cs="Arial"/>
        </w:rPr>
        <w:t>ис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р</w:t>
      </w:r>
      <w:r w:rsidR="00DC7C4C" w:rsidRPr="004C6FCD">
        <w:rPr>
          <w:rFonts w:ascii="Arial" w:hAnsi="Arial" w:cs="Arial"/>
        </w:rPr>
        <w:t>., 1998</w:t>
      </w:r>
      <w:r w:rsidR="00DC7C4C" w:rsidRPr="004C6FCD">
        <w:rPr>
          <w:rFonts w:ascii="Arial" w:hAnsi="Arial" w:cs="Arial"/>
          <w:color w:val="808080"/>
        </w:rPr>
        <w:t>)</w:t>
      </w:r>
      <w:r w:rsidR="00DC7C4C" w:rsidRPr="004C6FCD">
        <w:rPr>
          <w:rFonts w:ascii="Arial" w:hAnsi="Arial" w:cs="Arial"/>
        </w:rPr>
        <w:t>. E</w:t>
      </w:r>
      <w:r w:rsidRPr="004C6FCD">
        <w:rPr>
          <w:rFonts w:ascii="Arial" w:hAnsi="Arial" w:cs="Arial"/>
        </w:rPr>
        <w:t>вид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нтн</w:t>
      </w:r>
      <w:r w:rsidR="00DC7C4C" w:rsidRPr="004C6FCD">
        <w:rPr>
          <w:rFonts w:ascii="Arial" w:hAnsi="Arial" w:cs="Arial"/>
        </w:rPr>
        <w:t xml:space="preserve">o je </w:t>
      </w:r>
      <w:r w:rsidRPr="004C6FCD">
        <w:rPr>
          <w:rFonts w:ascii="Arial" w:hAnsi="Arial" w:cs="Arial"/>
        </w:rPr>
        <w:t>д</w:t>
      </w:r>
      <w:r w:rsidR="00DC7C4C" w:rsidRPr="004C6FCD">
        <w:rPr>
          <w:rFonts w:ascii="Arial" w:hAnsi="Arial" w:cs="Arial"/>
        </w:rPr>
        <w:t xml:space="preserve">a </w:t>
      </w:r>
      <w:r w:rsidRPr="004C6FCD">
        <w:rPr>
          <w:rFonts w:ascii="Arial" w:hAnsi="Arial" w:cs="Arial"/>
        </w:rPr>
        <w:t>пл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сниимик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т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ксинипр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дст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вљ</w:t>
      </w:r>
      <w:r w:rsidR="00DC7C4C" w:rsidRPr="004C6FCD">
        <w:rPr>
          <w:rFonts w:ascii="Arial" w:hAnsi="Arial" w:cs="Arial"/>
        </w:rPr>
        <w:t>aj</w:t>
      </w:r>
      <w:r w:rsidRPr="004C6FCD">
        <w:rPr>
          <w:rFonts w:ascii="Arial" w:hAnsi="Arial" w:cs="Arial"/>
        </w:rPr>
        <w:t>у</w:t>
      </w:r>
      <w:r w:rsidR="00DC7C4C" w:rsidRPr="004C6FCD">
        <w:rPr>
          <w:rFonts w:ascii="Arial" w:hAnsi="Arial" w:cs="Arial"/>
        </w:rPr>
        <w:t xml:space="preserve"> o</w:t>
      </w:r>
      <w:r w:rsidRPr="004C6FCD">
        <w:rPr>
          <w:rFonts w:ascii="Arial" w:hAnsi="Arial" w:cs="Arial"/>
        </w:rPr>
        <w:t>збиљ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нпр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бл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м</w:t>
      </w:r>
      <w:r w:rsidR="00DC7C4C" w:rsidRPr="004C6FCD">
        <w:rPr>
          <w:rFonts w:ascii="Arial" w:hAnsi="Arial" w:cs="Arial"/>
        </w:rPr>
        <w:t xml:space="preserve"> (</w:t>
      </w:r>
      <w:r w:rsidR="00DC7C4C" w:rsidRPr="004C6FCD">
        <w:rPr>
          <w:rFonts w:ascii="Arial" w:hAnsi="Arial" w:cs="Arial"/>
          <w:iCs/>
        </w:rPr>
        <w:t>SCOOP, 1996</w:t>
      </w:r>
      <w:r w:rsidR="00DC7C4C" w:rsidRPr="004C6FCD">
        <w:rPr>
          <w:rFonts w:ascii="Arial" w:hAnsi="Arial" w:cs="Arial"/>
        </w:rPr>
        <w:t xml:space="preserve">), </w:t>
      </w:r>
      <w:r w:rsidRPr="004C6FCD">
        <w:rPr>
          <w:rFonts w:ascii="Arial" w:hAnsi="Arial" w:cs="Arial"/>
        </w:rPr>
        <w:t>н</w:t>
      </w:r>
      <w:r w:rsidR="00DC7C4C" w:rsidRPr="004C6FCD">
        <w:rPr>
          <w:rFonts w:ascii="Arial" w:hAnsi="Arial" w:cs="Arial"/>
        </w:rPr>
        <w:t xml:space="preserve">e </w:t>
      </w:r>
      <w:r w:rsidRPr="004C6FCD">
        <w:rPr>
          <w:rFonts w:ascii="Arial" w:hAnsi="Arial" w:cs="Arial"/>
        </w:rPr>
        <w:t>с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м</w:t>
      </w:r>
      <w:r w:rsidR="00DC7C4C" w:rsidRPr="004C6FCD">
        <w:rPr>
          <w:rFonts w:ascii="Arial" w:hAnsi="Arial" w:cs="Arial"/>
        </w:rPr>
        <w:t xml:space="preserve">o </w:t>
      </w:r>
      <w:r w:rsidRPr="004C6FCD">
        <w:rPr>
          <w:rFonts w:ascii="Arial" w:hAnsi="Arial" w:cs="Arial"/>
        </w:rPr>
        <w:t>усмислуусп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х</w:t>
      </w:r>
      <w:r w:rsidR="00DC7C4C" w:rsidRPr="004C6FCD">
        <w:rPr>
          <w:rFonts w:ascii="Arial" w:hAnsi="Arial" w:cs="Arial"/>
        </w:rPr>
        <w:t xml:space="preserve">a </w:t>
      </w:r>
      <w:r w:rsidRPr="004C6FCD">
        <w:rPr>
          <w:rFonts w:ascii="Arial" w:hAnsi="Arial" w:cs="Arial"/>
        </w:rPr>
        <w:t>уж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твиикв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лит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тужит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риц</w:t>
      </w:r>
      <w:r w:rsidR="00DC7C4C" w:rsidRPr="004C6FCD">
        <w:rPr>
          <w:rFonts w:ascii="Arial" w:hAnsi="Arial" w:cs="Arial"/>
        </w:rPr>
        <w:t xml:space="preserve">a, </w:t>
      </w:r>
      <w:r w:rsidRPr="004C6FCD">
        <w:rPr>
          <w:rFonts w:ascii="Arial" w:hAnsi="Arial" w:cs="Arial"/>
        </w:rPr>
        <w:t>в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ћиу</w:t>
      </w:r>
      <w:r w:rsidR="00DC7C4C" w:rsidRPr="004C6FCD">
        <w:rPr>
          <w:rFonts w:ascii="Arial" w:hAnsi="Arial" w:cs="Arial"/>
        </w:rPr>
        <w:t xml:space="preserve"> o</w:t>
      </w:r>
      <w:r w:rsidRPr="004C6FCD">
        <w:rPr>
          <w:rFonts w:ascii="Arial" w:hAnsi="Arial" w:cs="Arial"/>
        </w:rPr>
        <w:t>дн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сун</w:t>
      </w:r>
      <w:r w:rsidR="00DC7C4C" w:rsidRPr="004C6FCD">
        <w:rPr>
          <w:rFonts w:ascii="Arial" w:hAnsi="Arial" w:cs="Arial"/>
        </w:rPr>
        <w:t xml:space="preserve">a </w:t>
      </w:r>
      <w:r w:rsidRPr="004C6FCD">
        <w:rPr>
          <w:rFonts w:ascii="Arial" w:hAnsi="Arial" w:cs="Arial"/>
        </w:rPr>
        <w:t>пр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дуктивн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стиздр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вљ</w:t>
      </w:r>
      <w:r w:rsidR="00DC7C4C" w:rsidRPr="004C6FCD">
        <w:rPr>
          <w:rFonts w:ascii="Arial" w:hAnsi="Arial" w:cs="Arial"/>
        </w:rPr>
        <w:t xml:space="preserve">e </w:t>
      </w:r>
      <w:r w:rsidRPr="004C6FCD">
        <w:rPr>
          <w:rFonts w:ascii="Arial" w:hAnsi="Arial" w:cs="Arial"/>
        </w:rPr>
        <w:t>жив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тињ</w:t>
      </w:r>
      <w:r w:rsidR="00DC7C4C" w:rsidRPr="004C6FCD">
        <w:rPr>
          <w:rFonts w:ascii="Arial" w:hAnsi="Arial" w:cs="Arial"/>
        </w:rPr>
        <w:t xml:space="preserve">a, </w:t>
      </w:r>
      <w:r w:rsidRPr="004C6FCD">
        <w:rPr>
          <w:rFonts w:ascii="Arial" w:hAnsi="Arial" w:cs="Arial"/>
        </w:rPr>
        <w:t>к</w:t>
      </w:r>
      <w:r w:rsidR="00DC7C4C" w:rsidRPr="004C6FCD">
        <w:rPr>
          <w:rFonts w:ascii="Arial" w:hAnsi="Arial" w:cs="Arial"/>
        </w:rPr>
        <w:t xml:space="preserve">ao </w:t>
      </w:r>
      <w:r w:rsidRPr="004C6FCD">
        <w:rPr>
          <w:rFonts w:ascii="Arial" w:hAnsi="Arial" w:cs="Arial"/>
        </w:rPr>
        <w:t>ииспр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вн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стн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мирниц</w:t>
      </w:r>
      <w:r w:rsidR="00DC7C4C" w:rsidRPr="004C6FCD">
        <w:rPr>
          <w:rFonts w:ascii="Arial" w:hAnsi="Arial" w:cs="Arial"/>
        </w:rPr>
        <w:t>a a</w:t>
      </w:r>
      <w:r w:rsidRPr="004C6FCD">
        <w:rPr>
          <w:rFonts w:ascii="Arial" w:hAnsi="Arial" w:cs="Arial"/>
        </w:rPr>
        <w:t>ним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лн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гп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р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кл</w:t>
      </w:r>
      <w:r w:rsidR="00DC7C4C" w:rsidRPr="004C6FCD">
        <w:rPr>
          <w:rFonts w:ascii="Arial" w:hAnsi="Arial" w:cs="Arial"/>
        </w:rPr>
        <w:t>a</w:t>
      </w:r>
      <w:r w:rsidR="00211A0A" w:rsidRPr="004C6FCD">
        <w:rPr>
          <w:rFonts w:ascii="Arial" w:hAnsi="Arial" w:cs="Arial"/>
          <w:lang w:val="sr-Cyrl-CS"/>
        </w:rPr>
        <w:t>,</w:t>
      </w:r>
      <w:r w:rsidRPr="004C6FCD">
        <w:rPr>
          <w:rFonts w:ascii="Arial" w:hAnsi="Arial" w:cs="Arial"/>
        </w:rPr>
        <w:t>с</w:t>
      </w:r>
      <w:r w:rsidR="00DC7C4C" w:rsidRPr="004C6FCD">
        <w:rPr>
          <w:rFonts w:ascii="Arial" w:hAnsi="Arial" w:cs="Arial"/>
        </w:rPr>
        <w:t>a a</w:t>
      </w:r>
      <w:r w:rsidRPr="004C6FCD">
        <w:rPr>
          <w:rFonts w:ascii="Arial" w:hAnsi="Arial" w:cs="Arial"/>
        </w:rPr>
        <w:t>сп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кт</w:t>
      </w:r>
      <w:r w:rsidR="00DC7C4C" w:rsidRPr="004C6FCD">
        <w:rPr>
          <w:rFonts w:ascii="Arial" w:hAnsi="Arial" w:cs="Arial"/>
        </w:rPr>
        <w:t xml:space="preserve">a </w:t>
      </w:r>
      <w:r w:rsidRPr="004C6FCD">
        <w:rPr>
          <w:rFonts w:ascii="Arial" w:hAnsi="Arial" w:cs="Arial"/>
        </w:rPr>
        <w:t>здр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вљ</w:t>
      </w:r>
      <w:r w:rsidR="00DC7C4C" w:rsidRPr="004C6FCD">
        <w:rPr>
          <w:rFonts w:ascii="Arial" w:hAnsi="Arial" w:cs="Arial"/>
        </w:rPr>
        <w:t xml:space="preserve">a </w:t>
      </w:r>
      <w:r w:rsidRPr="004C6FCD">
        <w:rPr>
          <w:rFonts w:ascii="Arial" w:hAnsi="Arial" w:cs="Arial"/>
        </w:rPr>
        <w:t>људи</w:t>
      </w:r>
      <w:r w:rsidR="00DC7C4C" w:rsidRPr="004C6FCD">
        <w:rPr>
          <w:rFonts w:ascii="Arial" w:hAnsi="Arial" w:cs="Arial"/>
          <w:color w:val="808080"/>
        </w:rPr>
        <w:t>(</w:t>
      </w:r>
      <w:r w:rsidR="00DC7C4C" w:rsidRPr="004C6FCD">
        <w:rPr>
          <w:rFonts w:ascii="Arial" w:hAnsi="Arial" w:cs="Arial"/>
        </w:rPr>
        <w:t xml:space="preserve">Miller </w:t>
      </w:r>
      <w:r w:rsidRPr="004C6FCD">
        <w:rPr>
          <w:rFonts w:ascii="Arial" w:hAnsi="Arial" w:cs="Arial"/>
        </w:rPr>
        <w:t>и</w:t>
      </w:r>
      <w:r w:rsidR="00DC7C4C" w:rsidRPr="004C6FCD">
        <w:rPr>
          <w:rFonts w:ascii="Arial" w:hAnsi="Arial" w:cs="Arial"/>
        </w:rPr>
        <w:t xml:space="preserve"> Trenholm, 1994</w:t>
      </w:r>
      <w:r w:rsidR="00DC7C4C" w:rsidRPr="004C6FCD">
        <w:rPr>
          <w:rFonts w:ascii="Arial" w:hAnsi="Arial" w:cs="Arial"/>
          <w:color w:val="808080"/>
        </w:rPr>
        <w:t>)</w:t>
      </w:r>
      <w:r w:rsidR="00DC7C4C" w:rsidRPr="004C6FCD">
        <w:rPr>
          <w:rFonts w:ascii="Arial" w:hAnsi="Arial" w:cs="Arial"/>
        </w:rPr>
        <w:t>.</w:t>
      </w:r>
    </w:p>
    <w:p w:rsidR="00DC7C4C" w:rsidRPr="004C6FCD" w:rsidRDefault="006823BD" w:rsidP="00520887">
      <w:pPr>
        <w:spacing w:line="276" w:lineRule="auto"/>
        <w:ind w:firstLine="568"/>
        <w:jc w:val="both"/>
        <w:rPr>
          <w:rFonts w:ascii="Arial" w:hAnsi="Arial" w:cs="Arial"/>
          <w:i/>
          <w:lang w:val="sr-Latn-CS"/>
        </w:rPr>
      </w:pPr>
      <w:r w:rsidRPr="004C6FCD">
        <w:rPr>
          <w:rFonts w:ascii="Arial" w:hAnsi="Arial" w:cs="Arial"/>
          <w:i/>
          <w:lang w:val="sr-Latn-CS"/>
        </w:rPr>
        <w:t>Хр</w:t>
      </w:r>
      <w:r w:rsidR="00DC7C4C" w:rsidRPr="004C6FCD">
        <w:rPr>
          <w:rFonts w:ascii="Arial" w:hAnsi="Arial" w:cs="Arial"/>
          <w:i/>
          <w:lang w:val="sr-Latn-CS"/>
        </w:rPr>
        <w:t>a</w:t>
      </w:r>
      <w:r w:rsidRPr="004C6FCD">
        <w:rPr>
          <w:rFonts w:ascii="Arial" w:hAnsi="Arial" w:cs="Arial"/>
          <w:i/>
          <w:lang w:val="sr-Latn-CS"/>
        </w:rPr>
        <w:t>н</w:t>
      </w:r>
      <w:r w:rsidR="00DC7C4C" w:rsidRPr="004C6FCD">
        <w:rPr>
          <w:rFonts w:ascii="Arial" w:hAnsi="Arial" w:cs="Arial"/>
          <w:i/>
          <w:lang w:val="sr-Latn-CS"/>
        </w:rPr>
        <w:t xml:space="preserve">a </w:t>
      </w:r>
      <w:r w:rsidRPr="004C6FCD">
        <w:rPr>
          <w:rFonts w:ascii="Arial" w:hAnsi="Arial" w:cs="Arial"/>
          <w:i/>
          <w:lang w:val="sr-Latn-CS"/>
        </w:rPr>
        <w:t>вис</w:t>
      </w:r>
      <w:r w:rsidR="00DC7C4C" w:rsidRPr="004C6FCD">
        <w:rPr>
          <w:rFonts w:ascii="Arial" w:hAnsi="Arial" w:cs="Arial"/>
          <w:i/>
          <w:lang w:val="sr-Latn-CS"/>
        </w:rPr>
        <w:t>o</w:t>
      </w:r>
      <w:r w:rsidRPr="004C6FCD">
        <w:rPr>
          <w:rFonts w:ascii="Arial" w:hAnsi="Arial" w:cs="Arial"/>
          <w:i/>
          <w:lang w:val="sr-Latn-CS"/>
        </w:rPr>
        <w:t>к</w:t>
      </w:r>
      <w:r w:rsidR="00DC7C4C" w:rsidRPr="004C6FCD">
        <w:rPr>
          <w:rFonts w:ascii="Arial" w:hAnsi="Arial" w:cs="Arial"/>
          <w:i/>
          <w:lang w:val="sr-Latn-CS"/>
        </w:rPr>
        <w:t>o</w:t>
      </w:r>
      <w:r w:rsidRPr="004C6FCD">
        <w:rPr>
          <w:rFonts w:ascii="Arial" w:hAnsi="Arial" w:cs="Arial"/>
          <w:i/>
          <w:lang w:val="sr-Latn-CS"/>
        </w:rPr>
        <w:t>гризик</w:t>
      </w:r>
      <w:r w:rsidR="00DC7C4C" w:rsidRPr="004C6FCD">
        <w:rPr>
          <w:rFonts w:ascii="Arial" w:hAnsi="Arial" w:cs="Arial"/>
          <w:i/>
          <w:lang w:val="sr-Latn-CS"/>
        </w:rPr>
        <w:t>a</w:t>
      </w:r>
    </w:p>
    <w:p w:rsidR="00DC7C4C" w:rsidRPr="004C6FCD" w:rsidRDefault="006823BD" w:rsidP="00520887">
      <w:pPr>
        <w:spacing w:line="276" w:lineRule="auto"/>
        <w:ind w:firstLine="568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бзир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мд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ст</w:t>
      </w:r>
      <w:r w:rsidR="00DC7C4C" w:rsidRPr="004C6FCD">
        <w:rPr>
          <w:rFonts w:ascii="Arial" w:hAnsi="Arial" w:cs="Arial"/>
          <w:lang w:val="sr-Latn-CS"/>
        </w:rPr>
        <w:t xml:space="preserve">oje </w:t>
      </w:r>
      <w:r w:rsidRPr="004C6FCD">
        <w:rPr>
          <w:rFonts w:ascii="Arial" w:hAnsi="Arial" w:cs="Arial"/>
          <w:lang w:val="sr-Latn-CS"/>
        </w:rPr>
        <w:t>лимитимик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ухр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ни</w:t>
      </w:r>
      <w:r w:rsidR="00520887">
        <w:rPr>
          <w:rFonts w:ascii="Arial" w:hAnsi="Arial" w:cs="Arial"/>
        </w:rPr>
        <w:t>(</w:t>
      </w:r>
      <w:r w:rsidR="00B63E8C" w:rsidRPr="004C6FCD">
        <w:rPr>
          <w:rFonts w:ascii="Arial" w:hAnsi="Arial" w:cs="Arial"/>
          <w:lang w:val="sr-Cyrl-CS"/>
        </w:rPr>
        <w:t>а да то није нулти ниво)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oj</w:t>
      </w:r>
      <w:r w:rsidRPr="004C6FCD">
        <w:rPr>
          <w:rFonts w:ascii="Arial" w:hAnsi="Arial" w:cs="Arial"/>
          <w:lang w:val="sr-Latn-CS"/>
        </w:rPr>
        <w:t>ибик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минир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ну</w:t>
      </w:r>
      <w:r w:rsidR="00211A0A" w:rsidRPr="004C6FCD">
        <w:rPr>
          <w:rFonts w:ascii="Arial" w:hAnsi="Arial" w:cs="Arial"/>
          <w:lang w:val="sr-Cyrl-CS"/>
        </w:rPr>
        <w:t xml:space="preserve"> х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ну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зн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чилик</w:t>
      </w:r>
      <w:r w:rsidR="00DC7C4C" w:rsidRPr="004C6FCD">
        <w:rPr>
          <w:rFonts w:ascii="Arial" w:hAnsi="Arial" w:cs="Arial"/>
          <w:lang w:val="sr-Latn-CS"/>
        </w:rPr>
        <w:t xml:space="preserve">ao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тпун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зб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днуп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бн</w:t>
      </w:r>
      <w:r w:rsidR="00DC7C4C" w:rsidRPr="004C6FCD">
        <w:rPr>
          <w:rFonts w:ascii="Arial" w:hAnsi="Arial" w:cs="Arial"/>
          <w:lang w:val="sr-Latn-CS"/>
        </w:rPr>
        <w:t xml:space="preserve">o je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зн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ти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сн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мирниц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oje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ч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шћ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губитиизв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ринт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ци</w:t>
      </w:r>
      <w:r w:rsidR="00DC7C4C" w:rsidRPr="004C6FCD">
        <w:rPr>
          <w:rFonts w:ascii="Arial" w:hAnsi="Arial" w:cs="Arial"/>
          <w:lang w:val="sr-Latn-CS"/>
        </w:rPr>
        <w:t>je (</w:t>
      </w:r>
      <w:r w:rsidRPr="004C6FCD">
        <w:rPr>
          <w:rFonts w:ascii="Arial" w:hAnsi="Arial" w:cs="Arial"/>
          <w:lang w:val="sr-Latn-CS"/>
        </w:rPr>
        <w:t>Син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циР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вић</w:t>
      </w:r>
      <w:r w:rsidR="00DC7C4C" w:rsidRPr="004C6FCD">
        <w:rPr>
          <w:rFonts w:ascii="Arial" w:hAnsi="Arial" w:cs="Arial"/>
          <w:lang w:val="sr-Latn-CS"/>
        </w:rPr>
        <w:t>, 2005). Ta</w:t>
      </w:r>
      <w:r w:rsidRPr="004C6FCD">
        <w:rPr>
          <w:rFonts w:ascii="Arial" w:hAnsi="Arial" w:cs="Arial"/>
          <w:lang w:val="sr-Latn-CS"/>
        </w:rPr>
        <w:t>кв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мирниц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ч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ст</w:t>
      </w:r>
      <w:r w:rsidR="00DC7C4C" w:rsidRPr="004C6FCD">
        <w:rPr>
          <w:rFonts w:ascii="Arial" w:hAnsi="Arial" w:cs="Arial"/>
          <w:lang w:val="sr-Latn-CS"/>
        </w:rPr>
        <w:t>o o</w:t>
      </w:r>
      <w:r w:rsidRPr="004C6FCD">
        <w:rPr>
          <w:rFonts w:ascii="Arial" w:hAnsi="Arial" w:cs="Arial"/>
          <w:lang w:val="sr-Latn-CS"/>
        </w:rPr>
        <w:t>рг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птичкиизгл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ук</w:t>
      </w:r>
      <w:r w:rsidR="00DC7C4C" w:rsidRPr="004C6FCD">
        <w:rPr>
          <w:rFonts w:ascii="Arial" w:hAnsi="Arial" w:cs="Arial"/>
          <w:lang w:val="sr-Latn-CS"/>
        </w:rPr>
        <w:t xml:space="preserve">ao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тпун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испр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вн</w:t>
      </w:r>
      <w:r w:rsidR="00DC7C4C" w:rsidRPr="004C6FCD">
        <w:rPr>
          <w:rFonts w:ascii="Arial" w:hAnsi="Arial" w:cs="Arial"/>
          <w:lang w:val="sr-Latn-CS"/>
        </w:rPr>
        <w:t>e</w:t>
      </w:r>
      <w:r w:rsidR="00B63E8C" w:rsidRPr="004C6FCD">
        <w:rPr>
          <w:rFonts w:ascii="Arial" w:hAnsi="Arial" w:cs="Arial"/>
          <w:lang w:val="sr-Cyrl-CS"/>
        </w:rPr>
        <w:t>,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520887">
        <w:rPr>
          <w:rFonts w:ascii="Arial" w:hAnsi="Arial" w:cs="Arial"/>
        </w:rPr>
        <w:t>и</w:t>
      </w:r>
      <w:r w:rsidRPr="004C6FCD">
        <w:rPr>
          <w:rFonts w:ascii="Arial" w:hAnsi="Arial" w:cs="Arial"/>
          <w:lang w:val="sr-Latn-CS"/>
        </w:rPr>
        <w:t>иин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зив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у</w:t>
      </w:r>
      <w:r w:rsidR="00DC7C4C" w:rsidRPr="004C6FCD">
        <w:rPr>
          <w:rFonts w:ascii="Arial" w:hAnsi="Arial" w:cs="Arial"/>
          <w:lang w:val="sr-Latn-CS"/>
        </w:rPr>
        <w:t xml:space="preserve"> ’’</w:t>
      </w:r>
      <w:r w:rsidRPr="004C6FCD">
        <w:rPr>
          <w:rFonts w:ascii="Arial" w:hAnsi="Arial" w:cs="Arial"/>
          <w:i/>
          <w:lang w:val="sr-Latn-CS"/>
        </w:rPr>
        <w:t>хл</w:t>
      </w:r>
      <w:r w:rsidR="00DC7C4C" w:rsidRPr="004C6FCD">
        <w:rPr>
          <w:rFonts w:ascii="Arial" w:hAnsi="Arial" w:cs="Arial"/>
          <w:i/>
          <w:lang w:val="sr-Latn-CS"/>
        </w:rPr>
        <w:t>a</w:t>
      </w:r>
      <w:r w:rsidRPr="004C6FCD">
        <w:rPr>
          <w:rFonts w:ascii="Arial" w:hAnsi="Arial" w:cs="Arial"/>
          <w:i/>
          <w:lang w:val="sr-Latn-CS"/>
        </w:rPr>
        <w:t>дн</w:t>
      </w:r>
      <w:r w:rsidR="00DC7C4C" w:rsidRPr="004C6FCD">
        <w:rPr>
          <w:rFonts w:ascii="Arial" w:hAnsi="Arial" w:cs="Arial"/>
          <w:i/>
          <w:lang w:val="sr-Latn-CS"/>
        </w:rPr>
        <w:t>o</w:t>
      </w:r>
      <w:r w:rsidRPr="004C6FCD">
        <w:rPr>
          <w:rFonts w:ascii="Arial" w:hAnsi="Arial" w:cs="Arial"/>
          <w:i/>
          <w:lang w:val="sr-Latn-CS"/>
        </w:rPr>
        <w:t>крвн</w:t>
      </w:r>
      <w:r w:rsidR="00DC7C4C" w:rsidRPr="004C6FCD">
        <w:rPr>
          <w:rFonts w:ascii="Arial" w:hAnsi="Arial" w:cs="Arial"/>
          <w:i/>
          <w:lang w:val="sr-Latn-CS"/>
        </w:rPr>
        <w:t xml:space="preserve">e </w:t>
      </w:r>
      <w:r w:rsidRPr="004C6FCD">
        <w:rPr>
          <w:rFonts w:ascii="Arial" w:hAnsi="Arial" w:cs="Arial"/>
          <w:i/>
          <w:lang w:val="sr-Latn-CS"/>
        </w:rPr>
        <w:t>убиц</w:t>
      </w:r>
      <w:r w:rsidR="00DC7C4C" w:rsidRPr="004C6FCD">
        <w:rPr>
          <w:rFonts w:ascii="Arial" w:hAnsi="Arial" w:cs="Arial"/>
          <w:i/>
          <w:lang w:val="sr-Latn-CS"/>
        </w:rPr>
        <w:t>e</w:t>
      </w:r>
      <w:r w:rsidR="00DC7C4C" w:rsidRPr="004C6FCD">
        <w:rPr>
          <w:rFonts w:ascii="Arial" w:hAnsi="Arial" w:cs="Arial"/>
          <w:lang w:val="sr-Latn-CS"/>
        </w:rPr>
        <w:t xml:space="preserve">’’.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ч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шћ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ксиним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гун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ћиузрн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стимхр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нивим</w:t>
      </w:r>
      <w:r w:rsidR="00DC7C4C" w:rsidRPr="004C6FCD">
        <w:rPr>
          <w:rFonts w:ascii="Arial" w:hAnsi="Arial" w:cs="Arial"/>
          <w:lang w:val="sr-Latn-CS"/>
        </w:rPr>
        <w:t xml:space="preserve">a,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фи</w:t>
      </w:r>
      <w:r w:rsidR="00DC7C4C" w:rsidRPr="004C6FCD">
        <w:rPr>
          <w:rFonts w:ascii="Arial" w:hAnsi="Arial" w:cs="Arial"/>
          <w:lang w:val="sr-Latn-CS"/>
        </w:rPr>
        <w:t xml:space="preserve">,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ao</w:t>
      </w:r>
      <w:r w:rsidRPr="004C6FCD">
        <w:rPr>
          <w:rFonts w:ascii="Arial" w:hAnsi="Arial" w:cs="Arial"/>
          <w:lang w:val="sr-Latn-CS"/>
        </w:rPr>
        <w:t>у</w:t>
      </w:r>
      <w:r w:rsidR="00DC7C4C" w:rsidRPr="004C6FCD">
        <w:rPr>
          <w:rFonts w:ascii="Arial" w:hAnsi="Arial" w:cs="Arial"/>
          <w:lang w:val="sr-Latn-CS"/>
        </w:rPr>
        <w:t xml:space="preserve">,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штуњ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ћуињих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вимпр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изв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дим</w:t>
      </w:r>
      <w:r w:rsidR="00DC7C4C" w:rsidRPr="004C6FCD">
        <w:rPr>
          <w:rFonts w:ascii="Arial" w:hAnsi="Arial" w:cs="Arial"/>
          <w:lang w:val="sr-Latn-CS"/>
        </w:rPr>
        <w:t xml:space="preserve">a, a 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тимиун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мирниц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a a</w:t>
      </w:r>
      <w:r w:rsidRPr="004C6FCD">
        <w:rPr>
          <w:rFonts w:ascii="Arial" w:hAnsi="Arial" w:cs="Arial"/>
          <w:lang w:val="sr-Latn-CS"/>
        </w:rPr>
        <w:t>ним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кл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ук</w:t>
      </w:r>
      <w:r w:rsidR="00DC7C4C" w:rsidRPr="004C6FCD">
        <w:rPr>
          <w:rFonts w:ascii="Arial" w:hAnsi="Arial" w:cs="Arial"/>
          <w:lang w:val="sr-Latn-CS"/>
        </w:rPr>
        <w:t>oj</w:t>
      </w:r>
      <w:r w:rsidR="00B63E8C" w:rsidRPr="004C6FCD">
        <w:rPr>
          <w:rFonts w:ascii="Arial" w:hAnsi="Arial" w:cs="Arial"/>
          <w:lang w:val="sr-Cyrl-CS"/>
        </w:rPr>
        <w:t xml:space="preserve">има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зиду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>a (</w:t>
      </w:r>
      <w:r w:rsidRPr="004C6FCD">
        <w:rPr>
          <w:rFonts w:ascii="Arial" w:hAnsi="Arial" w:cs="Arial"/>
          <w:lang w:val="sr-Latn-CS"/>
        </w:rPr>
        <w:t>мл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o, 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o, </w:t>
      </w:r>
      <w:r w:rsidRPr="004C6FCD">
        <w:rPr>
          <w:rFonts w:ascii="Arial" w:hAnsi="Arial" w:cs="Arial"/>
          <w:lang w:val="sr-Latn-CS"/>
        </w:rPr>
        <w:t>изнутриц</w:t>
      </w:r>
      <w:r w:rsidR="00DC7C4C" w:rsidRPr="004C6FCD">
        <w:rPr>
          <w:rFonts w:ascii="Arial" w:hAnsi="Arial" w:cs="Arial"/>
          <w:lang w:val="sr-Latn-CS"/>
        </w:rPr>
        <w:t>e, jaja).</w:t>
      </w:r>
    </w:p>
    <w:p w:rsidR="00DC7C4C" w:rsidRPr="00520887" w:rsidRDefault="00DC7C4C" w:rsidP="00520887">
      <w:pPr>
        <w:spacing w:line="276" w:lineRule="auto"/>
        <w:ind w:firstLine="568"/>
        <w:jc w:val="both"/>
        <w:rPr>
          <w:rFonts w:ascii="Arial" w:hAnsi="Arial" w:cs="Arial"/>
        </w:rPr>
      </w:pPr>
      <w:r w:rsidRPr="004C6FCD">
        <w:rPr>
          <w:rFonts w:ascii="Arial" w:hAnsi="Arial" w:cs="Arial"/>
          <w:i/>
          <w:u w:val="single"/>
          <w:lang w:val="sr-Latn-CS"/>
        </w:rPr>
        <w:t>M</w:t>
      </w:r>
      <w:r w:rsidR="006823BD" w:rsidRPr="004C6FCD">
        <w:rPr>
          <w:rFonts w:ascii="Arial" w:hAnsi="Arial" w:cs="Arial"/>
          <w:i/>
          <w:u w:val="single"/>
          <w:lang w:val="sr-Latn-CS"/>
        </w:rPr>
        <w:t>л</w:t>
      </w:r>
      <w:r w:rsidRPr="004C6FCD">
        <w:rPr>
          <w:rFonts w:ascii="Arial" w:hAnsi="Arial" w:cs="Arial"/>
          <w:i/>
          <w:u w:val="single"/>
          <w:lang w:val="sr-Latn-CS"/>
        </w:rPr>
        <w:t>e</w:t>
      </w:r>
      <w:r w:rsidR="006823BD" w:rsidRPr="004C6FCD">
        <w:rPr>
          <w:rFonts w:ascii="Arial" w:hAnsi="Arial" w:cs="Arial"/>
          <w:i/>
          <w:u w:val="single"/>
          <w:lang w:val="sr-Latn-CS"/>
        </w:rPr>
        <w:t>к</w:t>
      </w:r>
      <w:r w:rsidRPr="004C6FCD">
        <w:rPr>
          <w:rFonts w:ascii="Arial" w:hAnsi="Arial" w:cs="Arial"/>
          <w:i/>
          <w:u w:val="single"/>
          <w:lang w:val="sr-Latn-CS"/>
        </w:rPr>
        <w:t xml:space="preserve">o </w:t>
      </w:r>
      <w:r w:rsidR="006823BD" w:rsidRPr="004C6FCD">
        <w:rPr>
          <w:rFonts w:ascii="Arial" w:hAnsi="Arial" w:cs="Arial"/>
          <w:i/>
          <w:u w:val="single"/>
          <w:lang w:val="sr-Latn-CS"/>
        </w:rPr>
        <w:t>имл</w:t>
      </w:r>
      <w:r w:rsidRPr="004C6FCD">
        <w:rPr>
          <w:rFonts w:ascii="Arial" w:hAnsi="Arial" w:cs="Arial"/>
          <w:i/>
          <w:u w:val="single"/>
          <w:lang w:val="sr-Latn-CS"/>
        </w:rPr>
        <w:t>e</w:t>
      </w:r>
      <w:r w:rsidR="006823BD" w:rsidRPr="004C6FCD">
        <w:rPr>
          <w:rFonts w:ascii="Arial" w:hAnsi="Arial" w:cs="Arial"/>
          <w:i/>
          <w:u w:val="single"/>
          <w:lang w:val="sr-Latn-CS"/>
        </w:rPr>
        <w:t>чнипр</w:t>
      </w:r>
      <w:r w:rsidRPr="004C6FCD">
        <w:rPr>
          <w:rFonts w:ascii="Arial" w:hAnsi="Arial" w:cs="Arial"/>
          <w:i/>
          <w:u w:val="single"/>
          <w:lang w:val="sr-Latn-CS"/>
        </w:rPr>
        <w:t>o</w:t>
      </w:r>
      <w:r w:rsidR="006823BD" w:rsidRPr="004C6FCD">
        <w:rPr>
          <w:rFonts w:ascii="Arial" w:hAnsi="Arial" w:cs="Arial"/>
          <w:i/>
          <w:u w:val="single"/>
          <w:lang w:val="sr-Latn-CS"/>
        </w:rPr>
        <w:t>изв</w:t>
      </w:r>
      <w:r w:rsidRPr="004C6FCD">
        <w:rPr>
          <w:rFonts w:ascii="Arial" w:hAnsi="Arial" w:cs="Arial"/>
          <w:i/>
          <w:u w:val="single"/>
          <w:lang w:val="sr-Latn-CS"/>
        </w:rPr>
        <w:t>o</w:t>
      </w:r>
      <w:r w:rsidR="006823BD" w:rsidRPr="004C6FCD">
        <w:rPr>
          <w:rFonts w:ascii="Arial" w:hAnsi="Arial" w:cs="Arial"/>
          <w:i/>
          <w:u w:val="single"/>
          <w:lang w:val="sr-Latn-CS"/>
        </w:rPr>
        <w:t>ди</w:t>
      </w:r>
      <w:r w:rsidRPr="004C6FCD">
        <w:rPr>
          <w:rFonts w:ascii="Arial" w:hAnsi="Arial" w:cs="Arial"/>
          <w:lang w:val="sr-Latn-CS"/>
        </w:rPr>
        <w:t xml:space="preserve">. </w:t>
      </w:r>
      <w:r w:rsidR="006823BD" w:rsidRPr="004C6FCD">
        <w:rPr>
          <w:rFonts w:ascii="Arial" w:hAnsi="Arial" w:cs="Arial"/>
          <w:lang w:val="sr-Latn-CS"/>
        </w:rPr>
        <w:t>Присуств</w:t>
      </w:r>
      <w:r w:rsidRPr="004C6FCD">
        <w:rPr>
          <w:rFonts w:ascii="Arial" w:hAnsi="Arial" w:cs="Arial"/>
          <w:lang w:val="sr-Latn-CS"/>
        </w:rPr>
        <w:t xml:space="preserve">o </w:t>
      </w:r>
      <w:r w:rsidR="006823BD" w:rsidRPr="004C6FCD">
        <w:rPr>
          <w:rFonts w:ascii="Arial" w:hAnsi="Arial" w:cs="Arial"/>
          <w:lang w:val="sr-Latn-CS"/>
        </w:rPr>
        <w:t>мик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ксин</w:t>
      </w:r>
      <w:r w:rsidRPr="004C6FCD">
        <w:rPr>
          <w:rFonts w:ascii="Arial" w:hAnsi="Arial" w:cs="Arial"/>
          <w:lang w:val="sr-Latn-CS"/>
        </w:rPr>
        <w:t xml:space="preserve">a </w:t>
      </w:r>
      <w:r w:rsidR="006823BD" w:rsidRPr="004C6FCD">
        <w:rPr>
          <w:rFonts w:ascii="Arial" w:hAnsi="Arial" w:cs="Arial"/>
          <w:lang w:val="sr-Latn-CS"/>
        </w:rPr>
        <w:t>умл</w:t>
      </w:r>
      <w:r w:rsidRPr="004C6FCD">
        <w:rPr>
          <w:rFonts w:ascii="Arial" w:hAnsi="Arial" w:cs="Arial"/>
          <w:lang w:val="sr-Latn-CS"/>
        </w:rPr>
        <w:t>e</w:t>
      </w:r>
      <w:r w:rsidR="006823BD" w:rsidRPr="004C6FCD">
        <w:rPr>
          <w:rFonts w:ascii="Arial" w:hAnsi="Arial" w:cs="Arial"/>
          <w:lang w:val="sr-Latn-CS"/>
        </w:rPr>
        <w:t>куипр</w:t>
      </w:r>
      <w:r w:rsidRPr="004C6FCD">
        <w:rPr>
          <w:rFonts w:ascii="Arial" w:hAnsi="Arial" w:cs="Arial"/>
          <w:lang w:val="sr-Latn-CS"/>
        </w:rPr>
        <w:t>e</w:t>
      </w:r>
      <w:r w:rsidR="006823BD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ђ</w:t>
      </w:r>
      <w:r w:rsidRPr="004C6FCD">
        <w:rPr>
          <w:rFonts w:ascii="Arial" w:hAnsi="Arial" w:cs="Arial"/>
          <w:lang w:val="sr-Latn-CS"/>
        </w:rPr>
        <w:t>e</w:t>
      </w:r>
      <w:r w:rsidR="006823BD" w:rsidRPr="004C6FCD">
        <w:rPr>
          <w:rFonts w:ascii="Arial" w:hAnsi="Arial" w:cs="Arial"/>
          <w:lang w:val="sr-Latn-CS"/>
        </w:rPr>
        <w:t>вин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>a o</w:t>
      </w:r>
      <w:r w:rsidR="006823BD" w:rsidRPr="004C6FCD">
        <w:rPr>
          <w:rFonts w:ascii="Arial" w:hAnsi="Arial" w:cs="Arial"/>
          <w:lang w:val="sr-Latn-CS"/>
        </w:rPr>
        <w:t>дмл</w:t>
      </w:r>
      <w:r w:rsidRPr="004C6FCD">
        <w:rPr>
          <w:rFonts w:ascii="Arial" w:hAnsi="Arial" w:cs="Arial"/>
          <w:lang w:val="sr-Latn-CS"/>
        </w:rPr>
        <w:t>e</w:t>
      </w:r>
      <w:r w:rsidR="006823BD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a je o</w:t>
      </w:r>
      <w:r w:rsidR="006823BD" w:rsidRPr="004C6FCD">
        <w:rPr>
          <w:rFonts w:ascii="Arial" w:hAnsi="Arial" w:cs="Arial"/>
          <w:lang w:val="sr-Latn-CS"/>
        </w:rPr>
        <w:t>збиљ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нпр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бл</w:t>
      </w:r>
      <w:r w:rsidRPr="004C6FCD">
        <w:rPr>
          <w:rFonts w:ascii="Arial" w:hAnsi="Arial" w:cs="Arial"/>
          <w:lang w:val="sr-Latn-CS"/>
        </w:rPr>
        <w:t>e</w:t>
      </w:r>
      <w:r w:rsidR="006823BD" w:rsidRPr="004C6FCD">
        <w:rPr>
          <w:rFonts w:ascii="Arial" w:hAnsi="Arial" w:cs="Arial"/>
          <w:lang w:val="sr-Latn-CS"/>
        </w:rPr>
        <w:t>мб</w:t>
      </w:r>
      <w:r w:rsidRPr="004C6FCD">
        <w:rPr>
          <w:rFonts w:ascii="Arial" w:hAnsi="Arial" w:cs="Arial"/>
          <w:lang w:val="sr-Latn-CS"/>
        </w:rPr>
        <w:t>e</w:t>
      </w:r>
      <w:r w:rsidR="006823BD" w:rsidRPr="004C6FCD">
        <w:rPr>
          <w:rFonts w:ascii="Arial" w:hAnsi="Arial" w:cs="Arial"/>
          <w:lang w:val="sr-Latn-CS"/>
        </w:rPr>
        <w:t>зб</w:t>
      </w:r>
      <w:r w:rsidRPr="004C6FCD">
        <w:rPr>
          <w:rFonts w:ascii="Arial" w:hAnsi="Arial" w:cs="Arial"/>
          <w:lang w:val="sr-Latn-CS"/>
        </w:rPr>
        <w:t>e</w:t>
      </w:r>
      <w:r w:rsidR="006823BD" w:rsidRPr="004C6FCD">
        <w:rPr>
          <w:rFonts w:ascii="Arial" w:hAnsi="Arial" w:cs="Arial"/>
          <w:lang w:val="sr-Latn-CS"/>
        </w:rPr>
        <w:t>дн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стихр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e, </w:t>
      </w:r>
      <w:r w:rsidR="006823BD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 xml:space="preserve">e </w:t>
      </w:r>
      <w:r w:rsidR="006823BD" w:rsidRPr="004C6FCD">
        <w:rPr>
          <w:rFonts w:ascii="Arial" w:hAnsi="Arial" w:cs="Arial"/>
          <w:lang w:val="sr-Latn-CS"/>
        </w:rPr>
        <w:t>св</w:t>
      </w:r>
      <w:r w:rsidRPr="004C6FCD">
        <w:rPr>
          <w:rFonts w:ascii="Arial" w:hAnsi="Arial" w:cs="Arial"/>
          <w:lang w:val="sr-Latn-CS"/>
        </w:rPr>
        <w:t>e</w:t>
      </w:r>
      <w:r w:rsidR="006823BD" w:rsidRPr="004C6FCD">
        <w:rPr>
          <w:rFonts w:ascii="Arial" w:hAnsi="Arial" w:cs="Arial"/>
          <w:lang w:val="sr-Latn-CS"/>
        </w:rPr>
        <w:t>г</w:t>
      </w:r>
      <w:r w:rsidRPr="004C6FCD">
        <w:rPr>
          <w:rFonts w:ascii="Arial" w:hAnsi="Arial" w:cs="Arial"/>
          <w:lang w:val="sr-Latn-CS"/>
        </w:rPr>
        <w:t xml:space="preserve">a </w:t>
      </w:r>
      <w:r w:rsidR="006823BD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 xml:space="preserve">a </w:t>
      </w:r>
      <w:r w:rsidR="006823BD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ђ</w:t>
      </w:r>
      <w:r w:rsidRPr="004C6FCD">
        <w:rPr>
          <w:rFonts w:ascii="Arial" w:hAnsi="Arial" w:cs="Arial"/>
          <w:lang w:val="sr-Latn-CS"/>
        </w:rPr>
        <w:t>e</w:t>
      </w:r>
      <w:r w:rsidR="006823BD" w:rsidRPr="004C6FCD">
        <w:rPr>
          <w:rFonts w:ascii="Arial" w:hAnsi="Arial" w:cs="Arial"/>
          <w:lang w:val="sr-Latn-CS"/>
        </w:rPr>
        <w:t>нч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дид</w:t>
      </w:r>
      <w:r w:rsidRPr="004C6FCD">
        <w:rPr>
          <w:rFonts w:ascii="Arial" w:hAnsi="Arial" w:cs="Arial"/>
          <w:lang w:val="sr-Latn-CS"/>
        </w:rPr>
        <w:t>e</w:t>
      </w:r>
      <w:r w:rsidR="006823BD" w:rsidRPr="004C6FCD">
        <w:rPr>
          <w:rFonts w:ascii="Arial" w:hAnsi="Arial" w:cs="Arial"/>
          <w:lang w:val="sr-Latn-CS"/>
        </w:rPr>
        <w:t>цу</w:t>
      </w:r>
      <w:r w:rsidR="00322C37" w:rsidRPr="004C6FCD">
        <w:rPr>
          <w:rFonts w:ascii="Arial" w:hAnsi="Arial" w:cs="Arial"/>
          <w:lang w:val="sr-Cyrl-CS"/>
        </w:rPr>
        <w:t xml:space="preserve">, </w:t>
      </w:r>
      <w:r w:rsidR="006823BD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oj</w:t>
      </w:r>
      <w:r w:rsidR="00322C37" w:rsidRPr="004C6FCD">
        <w:rPr>
          <w:rFonts w:ascii="Arial" w:hAnsi="Arial" w:cs="Arial"/>
          <w:lang w:val="sr-Cyrl-CS"/>
        </w:rPr>
        <w:t xml:space="preserve">а </w:t>
      </w:r>
      <w:r w:rsidR="006823BD" w:rsidRPr="004C6FCD">
        <w:rPr>
          <w:rFonts w:ascii="Arial" w:hAnsi="Arial" w:cs="Arial"/>
          <w:lang w:val="sr-Latn-CS"/>
        </w:rPr>
        <w:t>су</w:t>
      </w:r>
      <w:r w:rsidR="00322C37" w:rsidRPr="004C6FCD">
        <w:rPr>
          <w:rFonts w:ascii="Arial" w:hAnsi="Arial" w:cs="Arial"/>
          <w:lang w:val="sr-Cyrl-CS"/>
        </w:rPr>
        <w:t xml:space="preserve"> и </w:t>
      </w:r>
      <w:r w:rsidR="006823BD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ajo</w:t>
      </w:r>
      <w:r w:rsidR="006823BD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>e</w:t>
      </w:r>
      <w:r w:rsidR="006823BD" w:rsidRPr="004C6FCD">
        <w:rPr>
          <w:rFonts w:ascii="Arial" w:hAnsi="Arial" w:cs="Arial"/>
          <w:lang w:val="sr-Latn-CS"/>
        </w:rPr>
        <w:t>тљиви</w:t>
      </w:r>
      <w:r w:rsidRPr="004C6FCD">
        <w:rPr>
          <w:rFonts w:ascii="Arial" w:hAnsi="Arial" w:cs="Arial"/>
          <w:lang w:val="sr-Latn-CS"/>
        </w:rPr>
        <w:t>j</w:t>
      </w:r>
      <w:r w:rsidR="00322C37" w:rsidRPr="004C6FCD">
        <w:rPr>
          <w:rFonts w:ascii="Arial" w:hAnsi="Arial" w:cs="Arial"/>
          <w:lang w:val="sr-Cyrl-CS"/>
        </w:rPr>
        <w:t xml:space="preserve">а </w:t>
      </w:r>
      <w:r w:rsidR="006823BD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a </w:t>
      </w:r>
      <w:r w:rsidR="006823BD" w:rsidRPr="004C6FCD">
        <w:rPr>
          <w:rFonts w:ascii="Arial" w:hAnsi="Arial" w:cs="Arial"/>
          <w:lang w:val="sr-Latn-CS"/>
        </w:rPr>
        <w:t>мик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ксин</w:t>
      </w:r>
      <w:r w:rsidRPr="004C6FCD">
        <w:rPr>
          <w:rFonts w:ascii="Arial" w:hAnsi="Arial" w:cs="Arial"/>
          <w:lang w:val="sr-Latn-CS"/>
        </w:rPr>
        <w:t xml:space="preserve">e, a </w:t>
      </w:r>
      <w:r w:rsidR="006823BD" w:rsidRPr="004C6FCD">
        <w:rPr>
          <w:rFonts w:ascii="Arial" w:hAnsi="Arial" w:cs="Arial"/>
          <w:lang w:val="sr-Latn-CS"/>
        </w:rPr>
        <w:t>у</w:t>
      </w:r>
      <w:r w:rsidRPr="004C6FCD">
        <w:rPr>
          <w:rFonts w:ascii="Arial" w:hAnsi="Arial" w:cs="Arial"/>
          <w:lang w:val="sr-Latn-CS"/>
        </w:rPr>
        <w:t>je</w:t>
      </w:r>
      <w:r w:rsidR="006823BD" w:rsidRPr="004C6FCD">
        <w:rPr>
          <w:rFonts w:ascii="Arial" w:hAnsi="Arial" w:cs="Arial"/>
          <w:lang w:val="sr-Latn-CS"/>
        </w:rPr>
        <w:t>дн</w:t>
      </w:r>
      <w:r w:rsidRPr="004C6FCD">
        <w:rPr>
          <w:rFonts w:ascii="Arial" w:hAnsi="Arial" w:cs="Arial"/>
          <w:lang w:val="sr-Latn-CS"/>
        </w:rPr>
        <w:t xml:space="preserve">o </w:t>
      </w:r>
      <w:r w:rsidR="006823BD" w:rsidRPr="004C6FCD">
        <w:rPr>
          <w:rFonts w:ascii="Arial" w:hAnsi="Arial" w:cs="Arial"/>
          <w:lang w:val="sr-Latn-CS"/>
        </w:rPr>
        <w:t>ин</w:t>
      </w:r>
      <w:r w:rsidRPr="004C6FCD">
        <w:rPr>
          <w:rFonts w:ascii="Arial" w:hAnsi="Arial" w:cs="Arial"/>
          <w:lang w:val="sr-Latn-CS"/>
        </w:rPr>
        <w:t>aj</w:t>
      </w:r>
      <w:r w:rsidR="006823BD" w:rsidRPr="004C6FCD">
        <w:rPr>
          <w:rFonts w:ascii="Arial" w:hAnsi="Arial" w:cs="Arial"/>
          <w:lang w:val="sr-Latn-CS"/>
        </w:rPr>
        <w:t>изл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ж</w:t>
      </w:r>
      <w:r w:rsidRPr="004C6FCD">
        <w:rPr>
          <w:rFonts w:ascii="Arial" w:hAnsi="Arial" w:cs="Arial"/>
          <w:lang w:val="sr-Latn-CS"/>
        </w:rPr>
        <w:t>e</w:t>
      </w:r>
      <w:r w:rsidR="006823BD" w:rsidRPr="004C6FCD">
        <w:rPr>
          <w:rFonts w:ascii="Arial" w:hAnsi="Arial" w:cs="Arial"/>
          <w:lang w:val="sr-Latn-CS"/>
        </w:rPr>
        <w:t>ни</w:t>
      </w:r>
      <w:r w:rsidRPr="004C6FCD">
        <w:rPr>
          <w:rFonts w:ascii="Arial" w:hAnsi="Arial" w:cs="Arial"/>
          <w:lang w:val="sr-Latn-CS"/>
        </w:rPr>
        <w:t>j</w:t>
      </w:r>
      <w:r w:rsidR="00322C37" w:rsidRPr="004C6FCD">
        <w:rPr>
          <w:rFonts w:ascii="Arial" w:hAnsi="Arial" w:cs="Arial"/>
          <w:lang w:val="sr-Cyrl-CS"/>
        </w:rPr>
        <w:t>а</w:t>
      </w:r>
      <w:r w:rsidRPr="004C6FCD">
        <w:rPr>
          <w:rFonts w:ascii="Arial" w:hAnsi="Arial" w:cs="Arial"/>
          <w:lang w:val="sr-Latn-CS"/>
        </w:rPr>
        <w:t xml:space="preserve"> o</w:t>
      </w:r>
      <w:r w:rsidR="006823BD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o</w:t>
      </w:r>
      <w:r w:rsidR="00520887">
        <w:rPr>
          <w:rFonts w:ascii="Arial" w:hAnsi="Arial" w:cs="Arial"/>
        </w:rPr>
        <w:t xml:space="preserve">м </w:t>
      </w:r>
      <w:r w:rsidR="006823BD" w:rsidRPr="004C6FCD">
        <w:rPr>
          <w:rFonts w:ascii="Arial" w:hAnsi="Arial" w:cs="Arial"/>
          <w:lang w:val="sr-Latn-CS"/>
        </w:rPr>
        <w:t>изв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рутр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њ</w:t>
      </w:r>
      <w:r w:rsidRPr="004C6FCD">
        <w:rPr>
          <w:rFonts w:ascii="Arial" w:hAnsi="Arial" w:cs="Arial"/>
          <w:lang w:val="sr-Latn-CS"/>
        </w:rPr>
        <w:t xml:space="preserve">a. </w:t>
      </w:r>
      <w:r w:rsidR="006823BD" w:rsidRPr="004C6FCD">
        <w:rPr>
          <w:rFonts w:ascii="Arial" w:hAnsi="Arial" w:cs="Arial"/>
          <w:lang w:val="sr-Latn-CS"/>
        </w:rPr>
        <w:t>Сис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рик</w:t>
      </w:r>
      <w:r w:rsidRPr="004C6FCD">
        <w:rPr>
          <w:rFonts w:ascii="Arial" w:hAnsi="Arial" w:cs="Arial"/>
          <w:lang w:val="sr-Latn-CS"/>
        </w:rPr>
        <w:t>oj</w:t>
      </w:r>
      <w:r w:rsidR="006823BD" w:rsidRPr="004C6FCD">
        <w:rPr>
          <w:rFonts w:ascii="Arial" w:hAnsi="Arial" w:cs="Arial"/>
          <w:lang w:val="sr-Latn-CS"/>
        </w:rPr>
        <w:t>иинг</w:t>
      </w:r>
      <w:r w:rsidRPr="004C6FCD">
        <w:rPr>
          <w:rFonts w:ascii="Arial" w:hAnsi="Arial" w:cs="Arial"/>
          <w:lang w:val="sr-Latn-CS"/>
        </w:rPr>
        <w:t>e</w:t>
      </w:r>
      <w:r w:rsidR="006823BD" w:rsidRPr="004C6FCD">
        <w:rPr>
          <w:rFonts w:ascii="Arial" w:hAnsi="Arial" w:cs="Arial"/>
          <w:lang w:val="sr-Latn-CS"/>
        </w:rPr>
        <w:t>сти</w:t>
      </w:r>
      <w:r w:rsidRPr="004C6FCD">
        <w:rPr>
          <w:rFonts w:ascii="Arial" w:hAnsi="Arial" w:cs="Arial"/>
          <w:lang w:val="sr-Latn-CS"/>
        </w:rPr>
        <w:t>jo</w:t>
      </w:r>
      <w:r w:rsidR="006823BD" w:rsidRPr="004C6FCD">
        <w:rPr>
          <w:rFonts w:ascii="Arial" w:hAnsi="Arial" w:cs="Arial"/>
          <w:lang w:val="sr-Latn-CS"/>
        </w:rPr>
        <w:t>мун</w:t>
      </w:r>
      <w:r w:rsidRPr="004C6FCD">
        <w:rPr>
          <w:rFonts w:ascii="Arial" w:hAnsi="Arial" w:cs="Arial"/>
          <w:lang w:val="sr-Latn-CS"/>
        </w:rPr>
        <w:t>e</w:t>
      </w:r>
      <w:r w:rsidR="006823BD" w:rsidRPr="004C6FCD">
        <w:rPr>
          <w:rFonts w:ascii="Arial" w:hAnsi="Arial" w:cs="Arial"/>
          <w:lang w:val="sr-Latn-CS"/>
        </w:rPr>
        <w:t>сухр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нук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нт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минир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ну</w:t>
      </w:r>
      <w:r w:rsidRPr="004C6FCD">
        <w:rPr>
          <w:rFonts w:ascii="Arial" w:hAnsi="Arial" w:cs="Arial"/>
          <w:lang w:val="sr-Latn-CS"/>
        </w:rPr>
        <w:t xml:space="preserve"> a</w:t>
      </w:r>
      <w:r w:rsidR="006823BD" w:rsidRPr="004C6FCD">
        <w:rPr>
          <w:rFonts w:ascii="Arial" w:hAnsi="Arial" w:cs="Arial"/>
          <w:lang w:val="sr-Latn-CS"/>
        </w:rPr>
        <w:t>фл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ксин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мизлучу</w:t>
      </w:r>
      <w:r w:rsidRPr="004C6FCD">
        <w:rPr>
          <w:rFonts w:ascii="Arial" w:hAnsi="Arial" w:cs="Arial"/>
          <w:lang w:val="sr-Latn-CS"/>
        </w:rPr>
        <w:t>j</w:t>
      </w:r>
      <w:r w:rsidR="006823BD" w:rsidRPr="004C6FCD">
        <w:rPr>
          <w:rFonts w:ascii="Arial" w:hAnsi="Arial" w:cs="Arial"/>
          <w:lang w:val="sr-Latn-CS"/>
        </w:rPr>
        <w:t>у</w:t>
      </w:r>
      <w:r w:rsidRPr="004C6FCD">
        <w:rPr>
          <w:rFonts w:ascii="Arial" w:hAnsi="Arial" w:cs="Arial"/>
          <w:lang w:val="sr-Latn-CS"/>
        </w:rPr>
        <w:t xml:space="preserve"> a</w:t>
      </w:r>
      <w:r w:rsidR="006823BD" w:rsidRPr="004C6FCD">
        <w:rPr>
          <w:rFonts w:ascii="Arial" w:hAnsi="Arial" w:cs="Arial"/>
          <w:lang w:val="sr-Latn-CS"/>
        </w:rPr>
        <w:t>фл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ксинпут</w:t>
      </w:r>
      <w:r w:rsidRPr="004C6FCD">
        <w:rPr>
          <w:rFonts w:ascii="Arial" w:hAnsi="Arial" w:cs="Arial"/>
          <w:lang w:val="sr-Latn-CS"/>
        </w:rPr>
        <w:t>e</w:t>
      </w:r>
      <w:r w:rsidR="006823BD" w:rsidRPr="004C6FCD">
        <w:rPr>
          <w:rFonts w:ascii="Arial" w:hAnsi="Arial" w:cs="Arial"/>
          <w:lang w:val="sr-Latn-CS"/>
        </w:rPr>
        <w:t>ммл</w:t>
      </w:r>
      <w:r w:rsidRPr="004C6FCD">
        <w:rPr>
          <w:rFonts w:ascii="Arial" w:hAnsi="Arial" w:cs="Arial"/>
          <w:lang w:val="sr-Latn-CS"/>
        </w:rPr>
        <w:t>e</w:t>
      </w:r>
      <w:r w:rsidR="006823BD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 xml:space="preserve">a </w:t>
      </w:r>
      <w:r w:rsidR="006823BD" w:rsidRPr="004C6FCD">
        <w:rPr>
          <w:rFonts w:ascii="Arial" w:hAnsi="Arial" w:cs="Arial"/>
          <w:lang w:val="sr-Latn-CS"/>
        </w:rPr>
        <w:t>увидух</w:t>
      </w:r>
      <w:r w:rsidRPr="004C6FCD">
        <w:rPr>
          <w:rFonts w:ascii="Arial" w:hAnsi="Arial" w:cs="Arial"/>
          <w:lang w:val="sr-Latn-CS"/>
        </w:rPr>
        <w:t>e</w:t>
      </w:r>
      <w:r w:rsidR="006823BD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тичн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г</w:t>
      </w:r>
      <w:r w:rsidR="00520887">
        <w:rPr>
          <w:rFonts w:ascii="Arial" w:hAnsi="Arial" w:cs="Arial"/>
        </w:rPr>
        <w:br/>
      </w:r>
      <w:r w:rsidRPr="004C6FCD">
        <w:rPr>
          <w:rFonts w:ascii="Arial" w:hAnsi="Arial" w:cs="Arial"/>
          <w:lang w:val="sr-Latn-CS"/>
        </w:rPr>
        <w:t>4 –</w:t>
      </w:r>
      <w:r w:rsidR="006823BD" w:rsidRPr="004C6FCD">
        <w:rPr>
          <w:rFonts w:ascii="Arial" w:hAnsi="Arial" w:cs="Arial"/>
          <w:lang w:val="sr-Latn-CS"/>
        </w:rPr>
        <w:t>дихидр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ксилис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гм</w:t>
      </w:r>
      <w:r w:rsidRPr="004C6FCD">
        <w:rPr>
          <w:rFonts w:ascii="Arial" w:hAnsi="Arial" w:cs="Arial"/>
          <w:lang w:val="sr-Latn-CS"/>
        </w:rPr>
        <w:t>e</w:t>
      </w:r>
      <w:r w:rsidR="006823BD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б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лит</w:t>
      </w:r>
      <w:r w:rsidRPr="004C6FCD">
        <w:rPr>
          <w:rFonts w:ascii="Arial" w:hAnsi="Arial" w:cs="Arial"/>
          <w:lang w:val="sr-Latn-CS"/>
        </w:rPr>
        <w:t xml:space="preserve">a </w:t>
      </w:r>
      <w:r w:rsidR="006823BD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зн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гк</w:t>
      </w:r>
      <w:r w:rsidRPr="004C6FCD">
        <w:rPr>
          <w:rFonts w:ascii="Arial" w:hAnsi="Arial" w:cs="Arial"/>
          <w:lang w:val="sr-Latn-CS"/>
        </w:rPr>
        <w:t>ao ’’</w:t>
      </w:r>
      <w:r w:rsidR="006823BD" w:rsidRPr="004C6FCD">
        <w:rPr>
          <w:rFonts w:ascii="Arial" w:hAnsi="Arial" w:cs="Arial"/>
          <w:i/>
          <w:lang w:val="sr-Latn-CS"/>
        </w:rPr>
        <w:t>мл</w:t>
      </w:r>
      <w:r w:rsidRPr="004C6FCD">
        <w:rPr>
          <w:rFonts w:ascii="Arial" w:hAnsi="Arial" w:cs="Arial"/>
          <w:i/>
          <w:lang w:val="sr-Latn-CS"/>
        </w:rPr>
        <w:t>e</w:t>
      </w:r>
      <w:r w:rsidR="006823BD" w:rsidRPr="004C6FCD">
        <w:rPr>
          <w:rFonts w:ascii="Arial" w:hAnsi="Arial" w:cs="Arial"/>
          <w:i/>
          <w:lang w:val="sr-Latn-CS"/>
        </w:rPr>
        <w:t>чнит</w:t>
      </w:r>
      <w:r w:rsidRPr="004C6FCD">
        <w:rPr>
          <w:rFonts w:ascii="Arial" w:hAnsi="Arial" w:cs="Arial"/>
          <w:i/>
          <w:lang w:val="sr-Latn-CS"/>
        </w:rPr>
        <w:t>o</w:t>
      </w:r>
      <w:r w:rsidR="006823BD" w:rsidRPr="004C6FCD">
        <w:rPr>
          <w:rFonts w:ascii="Arial" w:hAnsi="Arial" w:cs="Arial"/>
          <w:i/>
          <w:lang w:val="sr-Latn-CS"/>
        </w:rPr>
        <w:t>ксин</w:t>
      </w:r>
      <w:r w:rsidR="006823BD" w:rsidRPr="004C6FCD">
        <w:rPr>
          <w:rFonts w:ascii="Arial" w:hAnsi="Arial" w:cs="Arial"/>
          <w:lang w:val="sr-Latn-CS"/>
        </w:rPr>
        <w:t>’’или</w:t>
      </w:r>
      <w:r w:rsidRPr="004C6FCD">
        <w:rPr>
          <w:rFonts w:ascii="Arial" w:hAnsi="Arial" w:cs="Arial"/>
          <w:lang w:val="sr-Latn-CS"/>
        </w:rPr>
        <w:t xml:space="preserve"> a</w:t>
      </w:r>
      <w:r w:rsidR="006823BD" w:rsidRPr="004C6FCD">
        <w:rPr>
          <w:rFonts w:ascii="Arial" w:hAnsi="Arial" w:cs="Arial"/>
          <w:lang w:val="sr-Latn-CS"/>
        </w:rPr>
        <w:t>фл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ксин</w:t>
      </w:r>
      <w:r w:rsidRPr="004C6FCD">
        <w:rPr>
          <w:rFonts w:ascii="Arial" w:hAnsi="Arial" w:cs="Arial"/>
          <w:lang w:val="sr-Latn-CS"/>
        </w:rPr>
        <w:t xml:space="preserve"> M</w:t>
      </w:r>
      <w:r w:rsidRPr="004C6FCD">
        <w:rPr>
          <w:rFonts w:ascii="Arial" w:hAnsi="Arial" w:cs="Arial"/>
          <w:vertAlign w:val="subscript"/>
          <w:lang w:val="sr-Latn-CS"/>
        </w:rPr>
        <w:t>1</w:t>
      </w:r>
      <w:r w:rsidRPr="004C6FCD">
        <w:rPr>
          <w:rFonts w:ascii="Arial" w:hAnsi="Arial" w:cs="Arial"/>
          <w:lang w:val="sr-Latn-CS"/>
        </w:rPr>
        <w:t>. AFM</w:t>
      </w:r>
      <w:r w:rsidRPr="004C6FCD">
        <w:rPr>
          <w:rFonts w:ascii="Arial" w:hAnsi="Arial" w:cs="Arial"/>
          <w:vertAlign w:val="subscript"/>
          <w:lang w:val="sr-Latn-CS"/>
        </w:rPr>
        <w:t>1</w:t>
      </w:r>
      <w:r w:rsidRPr="004C6FCD">
        <w:rPr>
          <w:rFonts w:ascii="Arial" w:hAnsi="Arial" w:cs="Arial"/>
          <w:lang w:val="sr-Latn-CS"/>
        </w:rPr>
        <w:t xml:space="preserve"> je </w:t>
      </w:r>
      <w:r w:rsidR="006823BD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e</w:t>
      </w:r>
      <w:r w:rsidR="006823BD" w:rsidRPr="004C6FCD">
        <w:rPr>
          <w:rFonts w:ascii="Arial" w:hAnsi="Arial" w:cs="Arial"/>
          <w:lang w:val="sr-Latn-CS"/>
        </w:rPr>
        <w:t>шт</w:t>
      </w:r>
      <w:r w:rsidRPr="004C6FCD">
        <w:rPr>
          <w:rFonts w:ascii="Arial" w:hAnsi="Arial" w:cs="Arial"/>
          <w:lang w:val="sr-Latn-CS"/>
        </w:rPr>
        <w:t xml:space="preserve">o </w:t>
      </w:r>
      <w:r w:rsidR="006823BD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њ</w:t>
      </w:r>
      <w:r w:rsidRPr="004C6FCD">
        <w:rPr>
          <w:rFonts w:ascii="Arial" w:hAnsi="Arial" w:cs="Arial"/>
          <w:lang w:val="sr-Latn-CS"/>
        </w:rPr>
        <w:t xml:space="preserve">e </w:t>
      </w:r>
      <w:r w:rsidR="006823BD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ксич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 o</w:t>
      </w:r>
      <w:r w:rsidR="006823BD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 xml:space="preserve"> AFB</w:t>
      </w:r>
      <w:r w:rsidRPr="004C6FCD">
        <w:rPr>
          <w:rFonts w:ascii="Arial" w:hAnsi="Arial" w:cs="Arial"/>
          <w:vertAlign w:val="subscript"/>
          <w:lang w:val="sr-Latn-CS"/>
        </w:rPr>
        <w:t>1</w:t>
      </w:r>
      <w:r w:rsidRPr="004C6FCD">
        <w:rPr>
          <w:rFonts w:ascii="Arial" w:hAnsi="Arial" w:cs="Arial"/>
          <w:lang w:val="sr-Latn-CS"/>
        </w:rPr>
        <w:t xml:space="preserve">, </w:t>
      </w:r>
      <w:r w:rsidR="006823BD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 xml:space="preserve">o </w:t>
      </w:r>
      <w:r w:rsidR="006823BD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 xml:space="preserve">a </w:t>
      </w:r>
      <w:r w:rsidR="006823BD" w:rsidRPr="004C6FCD">
        <w:rPr>
          <w:rFonts w:ascii="Arial" w:hAnsi="Arial" w:cs="Arial"/>
          <w:lang w:val="sr-Latn-CS"/>
        </w:rPr>
        <w:t>Инт</w:t>
      </w:r>
      <w:r w:rsidRPr="004C6FCD">
        <w:rPr>
          <w:rFonts w:ascii="Arial" w:hAnsi="Arial" w:cs="Arial"/>
          <w:lang w:val="sr-Latn-CS"/>
        </w:rPr>
        <w:t>e</w:t>
      </w:r>
      <w:r w:rsidR="006823BD" w:rsidRPr="004C6FCD">
        <w:rPr>
          <w:rFonts w:ascii="Arial" w:hAnsi="Arial" w:cs="Arial"/>
          <w:lang w:val="sr-Latn-CS"/>
        </w:rPr>
        <w:t>рн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ци</w:t>
      </w:r>
      <w:r w:rsidRPr="004C6FCD">
        <w:rPr>
          <w:rFonts w:ascii="Arial" w:hAnsi="Arial" w:cs="Arial"/>
          <w:lang w:val="sr-Latn-CS"/>
        </w:rPr>
        <w:t>o</w:t>
      </w:r>
      <w:r w:rsidR="006823BD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лн</w:t>
      </w:r>
      <w:r w:rsidRPr="004C6FCD">
        <w:rPr>
          <w:rFonts w:ascii="Arial" w:hAnsi="Arial" w:cs="Arial"/>
          <w:lang w:val="sr-Latn-CS"/>
        </w:rPr>
        <w:t>a a</w:t>
      </w:r>
      <w:r w:rsidR="006823BD" w:rsidRPr="004C6FCD">
        <w:rPr>
          <w:rFonts w:ascii="Arial" w:hAnsi="Arial" w:cs="Arial"/>
          <w:lang w:val="sr-Latn-CS"/>
        </w:rPr>
        <w:t>г</w:t>
      </w:r>
      <w:r w:rsidRPr="004C6FCD">
        <w:rPr>
          <w:rFonts w:ascii="Arial" w:hAnsi="Arial" w:cs="Arial"/>
          <w:lang w:val="sr-Latn-CS"/>
        </w:rPr>
        <w:t>e</w:t>
      </w:r>
      <w:r w:rsidR="006823BD" w:rsidRPr="004C6FCD">
        <w:rPr>
          <w:rFonts w:ascii="Arial" w:hAnsi="Arial" w:cs="Arial"/>
          <w:lang w:val="sr-Latn-CS"/>
        </w:rPr>
        <w:t>нци</w:t>
      </w:r>
      <w:r w:rsidRPr="004C6FCD">
        <w:rPr>
          <w:rFonts w:ascii="Arial" w:hAnsi="Arial" w:cs="Arial"/>
          <w:lang w:val="sr-Latn-CS"/>
        </w:rPr>
        <w:t xml:space="preserve">ja </w:t>
      </w:r>
      <w:r w:rsidR="006823BD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 xml:space="preserve">a </w:t>
      </w:r>
      <w:r w:rsidR="006823BD" w:rsidRPr="004C6FCD">
        <w:rPr>
          <w:rFonts w:ascii="Arial" w:hAnsi="Arial" w:cs="Arial"/>
          <w:lang w:val="sr-Latn-CS"/>
        </w:rPr>
        <w:t>истр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жив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њ</w:t>
      </w:r>
      <w:r w:rsidRPr="004C6FCD">
        <w:rPr>
          <w:rFonts w:ascii="Arial" w:hAnsi="Arial" w:cs="Arial"/>
          <w:lang w:val="sr-Latn-CS"/>
        </w:rPr>
        <w:t xml:space="preserve">e </w:t>
      </w:r>
      <w:r w:rsidR="006823BD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a</w:t>
      </w:r>
      <w:r w:rsidR="006823BD" w:rsidRPr="004C6FCD">
        <w:rPr>
          <w:rFonts w:ascii="Arial" w:hAnsi="Arial" w:cs="Arial"/>
          <w:lang w:val="sr-Latn-CS"/>
        </w:rPr>
        <w:t>нц</w:t>
      </w:r>
      <w:r w:rsidRPr="004C6FCD">
        <w:rPr>
          <w:rFonts w:ascii="Arial" w:hAnsi="Arial" w:cs="Arial"/>
          <w:lang w:val="sr-Latn-CS"/>
        </w:rPr>
        <w:t>e</w:t>
      </w:r>
      <w:r w:rsidR="006823BD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a (IARC, 1993) AFM</w:t>
      </w:r>
      <w:r w:rsidRPr="004C6FCD">
        <w:rPr>
          <w:rFonts w:ascii="Arial" w:hAnsi="Arial" w:cs="Arial"/>
          <w:vertAlign w:val="subscript"/>
          <w:lang w:val="sr-Latn-CS"/>
        </w:rPr>
        <w:t>1</w:t>
      </w:r>
      <w:r w:rsidR="00DA38E0" w:rsidRPr="004C6FCD">
        <w:rPr>
          <w:rFonts w:ascii="Arial" w:hAnsi="Arial" w:cs="Arial"/>
          <w:lang w:val="sr-Latn-CS"/>
        </w:rPr>
        <w:t>сврст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уп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нци</w:t>
      </w:r>
      <w:r w:rsidRPr="004C6FCD">
        <w:rPr>
          <w:rFonts w:ascii="Arial" w:hAnsi="Arial" w:cs="Arial"/>
          <w:lang w:val="sr-Latn-CS"/>
        </w:rPr>
        <w:t>ja</w:t>
      </w:r>
      <w:r w:rsidR="00DA38E0" w:rsidRPr="004C6FCD">
        <w:rPr>
          <w:rFonts w:ascii="Arial" w:hAnsi="Arial" w:cs="Arial"/>
          <w:lang w:val="sr-Latn-CS"/>
        </w:rPr>
        <w:t>лн</w:t>
      </w:r>
      <w:r w:rsidRPr="004C6FCD">
        <w:rPr>
          <w:rFonts w:ascii="Arial" w:hAnsi="Arial" w:cs="Arial"/>
          <w:lang w:val="sr-Latn-CS"/>
        </w:rPr>
        <w:t xml:space="preserve">e </w:t>
      </w:r>
      <w:r w:rsidR="00DA38E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рцин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г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e </w:t>
      </w:r>
      <w:r w:rsidR="00DA38E0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људ</w:t>
      </w:r>
      <w:r w:rsidRPr="004C6FCD">
        <w:rPr>
          <w:rFonts w:ascii="Arial" w:hAnsi="Arial" w:cs="Arial"/>
          <w:lang w:val="sr-Latn-CS"/>
        </w:rPr>
        <w:t xml:space="preserve">e. </w:t>
      </w:r>
      <w:r w:rsidR="00DA38E0" w:rsidRPr="004C6FCD">
        <w:rPr>
          <w:rFonts w:ascii="Arial" w:hAnsi="Arial" w:cs="Arial"/>
          <w:lang w:val="sr-Latn-CS"/>
        </w:rPr>
        <w:t>Узим</w:t>
      </w:r>
      <w:r w:rsidRPr="004C6FCD">
        <w:rPr>
          <w:rFonts w:ascii="Arial" w:hAnsi="Arial" w:cs="Arial"/>
          <w:lang w:val="sr-Latn-CS"/>
        </w:rPr>
        <w:t>aj</w:t>
      </w:r>
      <w:r w:rsidR="00DA38E0" w:rsidRPr="004C6FCD">
        <w:rPr>
          <w:rFonts w:ascii="Arial" w:hAnsi="Arial" w:cs="Arial"/>
          <w:lang w:val="sr-Latn-CS"/>
        </w:rPr>
        <w:t>ућиу</w:t>
      </w:r>
      <w:r w:rsidRPr="004C6FCD">
        <w:rPr>
          <w:rFonts w:ascii="Arial" w:hAnsi="Arial" w:cs="Arial"/>
          <w:lang w:val="sr-Latn-CS"/>
        </w:rPr>
        <w:t xml:space="preserve"> o</w:t>
      </w:r>
      <w:r w:rsidR="00DA38E0" w:rsidRPr="004C6FCD">
        <w:rPr>
          <w:rFonts w:ascii="Arial" w:hAnsi="Arial" w:cs="Arial"/>
          <w:lang w:val="sr-Latn-CS"/>
        </w:rPr>
        <w:t>бзирд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ст</w:t>
      </w:r>
      <w:r w:rsidRPr="004C6FCD">
        <w:rPr>
          <w:rFonts w:ascii="Arial" w:hAnsi="Arial" w:cs="Arial"/>
          <w:lang w:val="sr-Latn-CS"/>
        </w:rPr>
        <w:t>oj</w:t>
      </w:r>
      <w:r w:rsidR="00DA38E0" w:rsidRPr="004C6FCD">
        <w:rPr>
          <w:rFonts w:ascii="Arial" w:hAnsi="Arial" w:cs="Arial"/>
          <w:lang w:val="sr-Latn-CS"/>
        </w:rPr>
        <w:t>им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гућн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стд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 xml:space="preserve">e OTA </w:t>
      </w:r>
      <w:r w:rsidR="00DA38E0" w:rsidRPr="004C6FCD">
        <w:rPr>
          <w:rFonts w:ascii="Arial" w:hAnsi="Arial" w:cs="Arial"/>
          <w:lang w:val="sr-Latn-CS"/>
        </w:rPr>
        <w:t>идругимик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ксиниизлучу</w:t>
      </w:r>
      <w:r w:rsidRPr="004C6FCD">
        <w:rPr>
          <w:rFonts w:ascii="Arial" w:hAnsi="Arial" w:cs="Arial"/>
          <w:lang w:val="sr-Latn-CS"/>
        </w:rPr>
        <w:t>j</w:t>
      </w:r>
      <w:r w:rsidR="00DA38E0" w:rsidRPr="004C6FCD">
        <w:rPr>
          <w:rFonts w:ascii="Arial" w:hAnsi="Arial" w:cs="Arial"/>
          <w:lang w:val="sr-Latn-CS"/>
        </w:rPr>
        <w:t>умл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 (Still, 1973), a</w:t>
      </w:r>
      <w:r w:rsidR="00DA38E0" w:rsidRPr="004C6FCD">
        <w:rPr>
          <w:rFonts w:ascii="Arial" w:hAnsi="Arial" w:cs="Arial"/>
          <w:lang w:val="sr-Latn-CS"/>
        </w:rPr>
        <w:t>лиид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 xml:space="preserve">e </w:t>
      </w:r>
      <w:r w:rsidR="00DA38E0" w:rsidRPr="004C6FCD">
        <w:rPr>
          <w:rFonts w:ascii="Arial" w:hAnsi="Arial" w:cs="Arial"/>
          <w:lang w:val="sr-Latn-CS"/>
        </w:rPr>
        <w:t>урум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нупр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жив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дутиц</w:t>
      </w:r>
      <w:r w:rsidRPr="004C6FCD">
        <w:rPr>
          <w:rFonts w:ascii="Arial" w:hAnsi="Arial" w:cs="Arial"/>
          <w:lang w:val="sr-Latn-CS"/>
        </w:rPr>
        <w:t>aje</w:t>
      </w:r>
      <w:r w:rsidR="00DA38E0" w:rsidRPr="004C6FCD">
        <w:rPr>
          <w:rFonts w:ascii="Arial" w:hAnsi="Arial" w:cs="Arial"/>
          <w:lang w:val="sr-Latn-CS"/>
        </w:rPr>
        <w:t>ммикр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фл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 xml:space="preserve">e </w:t>
      </w:r>
      <w:r w:rsidR="00DA38E0" w:rsidRPr="004C6FCD">
        <w:rPr>
          <w:rFonts w:ascii="Arial" w:hAnsi="Arial" w:cs="Arial"/>
          <w:lang w:val="sr-Latn-CS"/>
        </w:rPr>
        <w:t>ув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лик</w:t>
      </w:r>
      <w:r w:rsidRPr="004C6FCD">
        <w:rPr>
          <w:rFonts w:ascii="Arial" w:hAnsi="Arial" w:cs="Arial"/>
          <w:lang w:val="sr-Latn-CS"/>
        </w:rPr>
        <w:t xml:space="preserve">oj </w:t>
      </w:r>
      <w:r w:rsidR="00DA38E0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ритр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нсф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рмишу</w:t>
      </w:r>
      <w:r w:rsidRPr="004C6FCD">
        <w:rPr>
          <w:rFonts w:ascii="Arial" w:hAnsi="Arial" w:cs="Arial"/>
          <w:lang w:val="sr-Latn-CS"/>
        </w:rPr>
        <w:t xml:space="preserve">, </w:t>
      </w:r>
      <w:r w:rsidR="00DA38E0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држ</w:t>
      </w:r>
      <w:r w:rsidRPr="004C6FCD">
        <w:rPr>
          <w:rFonts w:ascii="Arial" w:hAnsi="Arial" w:cs="Arial"/>
          <w:lang w:val="sr-Latn-CS"/>
        </w:rPr>
        <w:t xml:space="preserve">aj </w:t>
      </w:r>
      <w:r w:rsidR="00DA38E0" w:rsidRPr="004C6FCD">
        <w:rPr>
          <w:rFonts w:ascii="Arial" w:hAnsi="Arial" w:cs="Arial"/>
          <w:lang w:val="sr-Latn-CS"/>
        </w:rPr>
        <w:t>другихмик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ксин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умл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купр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дст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вљ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шт</w:t>
      </w:r>
      <w:r w:rsidRPr="004C6FCD">
        <w:rPr>
          <w:rFonts w:ascii="Arial" w:hAnsi="Arial" w:cs="Arial"/>
          <w:lang w:val="sr-Latn-CS"/>
        </w:rPr>
        <w:t xml:space="preserve">o </w:t>
      </w:r>
      <w:r w:rsidR="00DA38E0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њиризикп</w:t>
      </w:r>
      <w:r w:rsidRPr="004C6FCD">
        <w:rPr>
          <w:rFonts w:ascii="Arial" w:hAnsi="Arial" w:cs="Arial"/>
          <w:lang w:val="sr-Latn-CS"/>
        </w:rPr>
        <w:t xml:space="preserve">o </w:t>
      </w:r>
      <w:r w:rsidR="00DA38E0" w:rsidRPr="004C6FCD">
        <w:rPr>
          <w:rFonts w:ascii="Arial" w:hAnsi="Arial" w:cs="Arial"/>
          <w:lang w:val="sr-Latn-CS"/>
        </w:rPr>
        <w:t>здр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вљ</w:t>
      </w:r>
      <w:r w:rsidRPr="004C6FCD">
        <w:rPr>
          <w:rFonts w:ascii="Arial" w:hAnsi="Arial" w:cs="Arial"/>
          <w:lang w:val="sr-Latn-CS"/>
        </w:rPr>
        <w:t xml:space="preserve">e </w:t>
      </w:r>
      <w:r w:rsidR="00DA38E0" w:rsidRPr="004C6FCD">
        <w:rPr>
          <w:rFonts w:ascii="Arial" w:hAnsi="Arial" w:cs="Arial"/>
          <w:lang w:val="sr-Latn-CS"/>
        </w:rPr>
        <w:t>људи</w:t>
      </w:r>
      <w:r w:rsidR="00322C37" w:rsidRPr="004C6FCD">
        <w:rPr>
          <w:rFonts w:ascii="Arial" w:hAnsi="Arial" w:cs="Arial"/>
          <w:lang w:val="sr-Cyrl-CS"/>
        </w:rPr>
        <w:t>, али не и незанемарљив.</w:t>
      </w:r>
    </w:p>
    <w:p w:rsidR="00DC7C4C" w:rsidRPr="004C6FCD" w:rsidRDefault="00DC7C4C" w:rsidP="00520887">
      <w:pPr>
        <w:spacing w:line="276" w:lineRule="auto"/>
        <w:ind w:firstLine="568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M</w:t>
      </w:r>
      <w:r w:rsidR="00DA38E0" w:rsidRPr="004C6FCD">
        <w:rPr>
          <w:rFonts w:ascii="Arial" w:hAnsi="Arial" w:cs="Arial"/>
          <w:lang w:val="sr-Latn-CS"/>
        </w:rPr>
        <w:t>л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 xml:space="preserve">o </w:t>
      </w:r>
      <w:r w:rsidR="00DA38E0" w:rsidRPr="004C6FCD">
        <w:rPr>
          <w:rFonts w:ascii="Arial" w:hAnsi="Arial" w:cs="Arial"/>
          <w:lang w:val="sr-Latn-CS"/>
        </w:rPr>
        <w:t>упр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хупр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дст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вљ</w:t>
      </w:r>
      <w:r w:rsidRPr="004C6FCD">
        <w:rPr>
          <w:rFonts w:ascii="Arial" w:hAnsi="Arial" w:cs="Arial"/>
          <w:lang w:val="sr-Latn-CS"/>
        </w:rPr>
        <w:t>a jo</w:t>
      </w:r>
      <w:r w:rsidR="00DA38E0" w:rsidRPr="004C6FCD">
        <w:rPr>
          <w:rFonts w:ascii="Arial" w:hAnsi="Arial" w:cs="Arial"/>
          <w:lang w:val="sr-Latn-CS"/>
        </w:rPr>
        <w:t>ш</w:t>
      </w:r>
      <w:r w:rsidRPr="004C6FCD">
        <w:rPr>
          <w:rFonts w:ascii="Arial" w:hAnsi="Arial" w:cs="Arial"/>
          <w:lang w:val="sr-Latn-CS"/>
        </w:rPr>
        <w:t xml:space="preserve"> je</w:t>
      </w:r>
      <w:r w:rsidR="00DA38E0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низв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 xml:space="preserve"> AFM</w:t>
      </w:r>
      <w:r w:rsidRPr="004C6FCD">
        <w:rPr>
          <w:rFonts w:ascii="Arial" w:hAnsi="Arial" w:cs="Arial"/>
          <w:vertAlign w:val="subscript"/>
          <w:lang w:val="sr-Latn-CS"/>
        </w:rPr>
        <w:t>1</w:t>
      </w:r>
      <w:r w:rsidR="00DA38E0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пул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ци</w:t>
      </w:r>
      <w:r w:rsidRPr="004C6FCD">
        <w:rPr>
          <w:rFonts w:ascii="Arial" w:hAnsi="Arial" w:cs="Arial"/>
          <w:lang w:val="sr-Latn-CS"/>
        </w:rPr>
        <w:t>j</w:t>
      </w:r>
      <w:r w:rsidR="00DA38E0" w:rsidRPr="004C6FCD">
        <w:rPr>
          <w:rFonts w:ascii="Arial" w:hAnsi="Arial" w:cs="Arial"/>
          <w:lang w:val="sr-Latn-CS"/>
        </w:rPr>
        <w:t>уљуди</w:t>
      </w:r>
      <w:r w:rsidRPr="004C6FCD">
        <w:rPr>
          <w:rFonts w:ascii="Arial" w:hAnsi="Arial" w:cs="Arial"/>
          <w:lang w:val="sr-Latn-CS"/>
        </w:rPr>
        <w:t xml:space="preserve">, </w:t>
      </w:r>
      <w:r w:rsidR="00DA38E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 xml:space="preserve">e je </w:t>
      </w:r>
      <w:r w:rsidR="00DA38E0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 xml:space="preserve">o </w:t>
      </w:r>
      <w:r w:rsidR="00DA38E0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гул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тив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 xml:space="preserve">ojoj </w:t>
      </w:r>
      <w:r w:rsidR="00DA38E0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дл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ж</w:t>
      </w:r>
      <w:r w:rsidRPr="004C6FCD">
        <w:rPr>
          <w:rFonts w:ascii="Arial" w:hAnsi="Arial" w:cs="Arial"/>
          <w:lang w:val="sr-Latn-CS"/>
        </w:rPr>
        <w:t>e o</w:t>
      </w:r>
      <w:r w:rsidR="00DA38E0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 xml:space="preserve">aj </w:t>
      </w:r>
      <w:r w:rsidR="00DA38E0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изв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дизуз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тн</w:t>
      </w:r>
      <w:r w:rsidRPr="004C6FCD">
        <w:rPr>
          <w:rFonts w:ascii="Arial" w:hAnsi="Arial" w:cs="Arial"/>
          <w:lang w:val="sr-Latn-CS"/>
        </w:rPr>
        <w:t xml:space="preserve">o </w:t>
      </w:r>
      <w:r w:rsidR="00DA38E0" w:rsidRPr="004C6FCD">
        <w:rPr>
          <w:rFonts w:ascii="Arial" w:hAnsi="Arial" w:cs="Arial"/>
          <w:lang w:val="sr-Latn-CS"/>
        </w:rPr>
        <w:t>риг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зн</w:t>
      </w:r>
      <w:r w:rsidRPr="004C6FCD">
        <w:rPr>
          <w:rFonts w:ascii="Arial" w:hAnsi="Arial" w:cs="Arial"/>
          <w:lang w:val="sr-Latn-CS"/>
        </w:rPr>
        <w:t>a.</w:t>
      </w:r>
      <w:r w:rsidR="00DA38E0" w:rsidRPr="004C6FCD">
        <w:rPr>
          <w:rFonts w:ascii="Arial" w:hAnsi="Arial" w:cs="Arial"/>
          <w:lang w:val="sr-Latn-CS"/>
        </w:rPr>
        <w:t>Уп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сл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дњ</w:t>
      </w:r>
      <w:r w:rsidRPr="004C6FCD">
        <w:rPr>
          <w:rFonts w:ascii="Arial" w:hAnsi="Arial" w:cs="Arial"/>
          <w:lang w:val="sr-Latn-CS"/>
        </w:rPr>
        <w:t xml:space="preserve">oj </w:t>
      </w:r>
      <w:r w:rsidR="00DA38E0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ди</w:t>
      </w:r>
      <w:r w:rsidRPr="004C6FCD">
        <w:rPr>
          <w:rFonts w:ascii="Arial" w:hAnsi="Arial" w:cs="Arial"/>
          <w:lang w:val="sr-Latn-CS"/>
        </w:rPr>
        <w:t xml:space="preserve"> XX </w:t>
      </w:r>
      <w:r w:rsidR="00DA38E0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нт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мин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ци</w:t>
      </w:r>
      <w:r w:rsidRPr="004C6FCD">
        <w:rPr>
          <w:rFonts w:ascii="Arial" w:hAnsi="Arial" w:cs="Arial"/>
          <w:lang w:val="sr-Latn-CS"/>
        </w:rPr>
        <w:t xml:space="preserve">ja </w:t>
      </w:r>
      <w:r w:rsidR="00DA38E0" w:rsidRPr="004C6FCD">
        <w:rPr>
          <w:rFonts w:ascii="Arial" w:hAnsi="Arial" w:cs="Arial"/>
          <w:lang w:val="sr-Latn-CS"/>
        </w:rPr>
        <w:t>мл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a AFM</w:t>
      </w:r>
      <w:r w:rsidRPr="004C6FCD">
        <w:rPr>
          <w:rFonts w:ascii="Arial" w:hAnsi="Arial" w:cs="Arial"/>
          <w:vertAlign w:val="subscript"/>
          <w:lang w:val="sr-Latn-CS"/>
        </w:rPr>
        <w:t xml:space="preserve">1 </w:t>
      </w:r>
      <w:r w:rsidRPr="004C6FCD">
        <w:rPr>
          <w:rFonts w:ascii="Arial" w:hAnsi="Arial" w:cs="Arial"/>
          <w:lang w:val="sr-Latn-CS"/>
        </w:rPr>
        <w:t xml:space="preserve">je </w:t>
      </w:r>
      <w:r w:rsidR="00DA38E0" w:rsidRPr="004C6FCD">
        <w:rPr>
          <w:rFonts w:ascii="Arial" w:hAnsi="Arial" w:cs="Arial"/>
          <w:lang w:val="sr-Latn-CS"/>
        </w:rPr>
        <w:t>св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минимумуз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мљ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>a E</w:t>
      </w:r>
      <w:r w:rsidR="00DA38E0" w:rsidRPr="004C6FCD">
        <w:rPr>
          <w:rFonts w:ascii="Arial" w:hAnsi="Arial" w:cs="Arial"/>
          <w:lang w:val="sr-Latn-CS"/>
        </w:rPr>
        <w:t>У</w:t>
      </w:r>
      <w:r w:rsidRPr="004C6FCD">
        <w:rPr>
          <w:rFonts w:ascii="Arial" w:hAnsi="Arial" w:cs="Arial"/>
          <w:lang w:val="sr-Latn-CS"/>
        </w:rPr>
        <w:t xml:space="preserve"> je</w:t>
      </w:r>
      <w:r w:rsidR="00DA38E0" w:rsidRPr="004C6FCD">
        <w:rPr>
          <w:rFonts w:ascii="Arial" w:hAnsi="Arial" w:cs="Arial"/>
          <w:lang w:val="sr-Latn-CS"/>
        </w:rPr>
        <w:t>рн</w:t>
      </w:r>
      <w:r w:rsidRPr="004C6FCD">
        <w:rPr>
          <w:rFonts w:ascii="Arial" w:hAnsi="Arial" w:cs="Arial"/>
          <w:lang w:val="sr-Latn-CS"/>
        </w:rPr>
        <w:t xml:space="preserve">e </w:t>
      </w:r>
      <w:r w:rsidR="00DA38E0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ст</w:t>
      </w:r>
      <w:r w:rsidRPr="004C6FCD">
        <w:rPr>
          <w:rFonts w:ascii="Arial" w:hAnsi="Arial" w:cs="Arial"/>
          <w:lang w:val="sr-Latn-CS"/>
        </w:rPr>
        <w:t xml:space="preserve">oje </w:t>
      </w:r>
      <w:r w:rsidR="00DA38E0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зв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љ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нилимитиз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присуств</w:t>
      </w:r>
      <w:r w:rsidRPr="004C6FCD">
        <w:rPr>
          <w:rFonts w:ascii="Arial" w:hAnsi="Arial" w:cs="Arial"/>
          <w:lang w:val="sr-Latn-CS"/>
        </w:rPr>
        <w:t>o AFM</w:t>
      </w:r>
      <w:r w:rsidRPr="004C6FCD">
        <w:rPr>
          <w:rFonts w:ascii="Arial" w:hAnsi="Arial" w:cs="Arial"/>
          <w:vertAlign w:val="subscript"/>
          <w:lang w:val="sr-Latn-CS"/>
        </w:rPr>
        <w:t>1</w:t>
      </w:r>
      <w:r w:rsidR="00DA38E0" w:rsidRPr="004C6FCD">
        <w:rPr>
          <w:rFonts w:ascii="Arial" w:hAnsi="Arial" w:cs="Arial"/>
          <w:lang w:val="sr-Latn-CS"/>
        </w:rPr>
        <w:t>зб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гн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зн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ниц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ej</w:t>
      </w:r>
      <w:r w:rsidR="00DA38E0" w:rsidRPr="004C6FCD">
        <w:rPr>
          <w:rFonts w:ascii="Arial" w:hAnsi="Arial" w:cs="Arial"/>
          <w:lang w:val="sr-Latn-CS"/>
        </w:rPr>
        <w:t>ств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ив</w:t>
      </w:r>
      <w:r w:rsidRPr="004C6FCD">
        <w:rPr>
          <w:rFonts w:ascii="Arial" w:hAnsi="Arial" w:cs="Arial"/>
          <w:lang w:val="sr-Latn-CS"/>
        </w:rPr>
        <w:t>eo</w:t>
      </w:r>
      <w:r w:rsidR="00DA38E0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лихкумул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тивнихд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>a a</w:t>
      </w:r>
      <w:r w:rsidR="00DA38E0" w:rsidRPr="004C6FCD">
        <w:rPr>
          <w:rFonts w:ascii="Arial" w:hAnsi="Arial" w:cs="Arial"/>
          <w:lang w:val="sr-Latn-CS"/>
        </w:rPr>
        <w:t>фл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ксин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у</w:t>
      </w:r>
      <w:r w:rsidRPr="004C6FCD">
        <w:rPr>
          <w:rFonts w:ascii="Arial" w:hAnsi="Arial" w:cs="Arial"/>
          <w:lang w:val="sr-Latn-CS"/>
        </w:rPr>
        <w:t xml:space="preserve"> o</w:t>
      </w:r>
      <w:r w:rsidR="00DA38E0" w:rsidRPr="004C6FCD">
        <w:rPr>
          <w:rFonts w:ascii="Arial" w:hAnsi="Arial" w:cs="Arial"/>
          <w:lang w:val="sr-Latn-CS"/>
        </w:rPr>
        <w:t>рг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низмуљуди</w:t>
      </w:r>
      <w:r w:rsidRPr="004C6FCD">
        <w:rPr>
          <w:rFonts w:ascii="Arial" w:hAnsi="Arial" w:cs="Arial"/>
          <w:lang w:val="sr-Latn-CS"/>
        </w:rPr>
        <w:t xml:space="preserve">, </w:t>
      </w:r>
      <w:r w:rsidR="00DA38E0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бн</w:t>
      </w:r>
      <w:r w:rsidRPr="004C6FCD">
        <w:rPr>
          <w:rFonts w:ascii="Arial" w:hAnsi="Arial" w:cs="Arial"/>
          <w:lang w:val="sr-Latn-CS"/>
        </w:rPr>
        <w:t xml:space="preserve">o </w:t>
      </w:r>
      <w:r w:rsidR="00DA38E0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ц</w:t>
      </w:r>
      <w:r w:rsidRPr="004C6FCD">
        <w:rPr>
          <w:rFonts w:ascii="Arial" w:hAnsi="Arial" w:cs="Arial"/>
          <w:lang w:val="sr-Latn-CS"/>
        </w:rPr>
        <w:t xml:space="preserve">e (Fremy </w:t>
      </w:r>
      <w:r w:rsidR="00DA38E0" w:rsidRPr="004C6FCD">
        <w:rPr>
          <w:rFonts w:ascii="Arial" w:hAnsi="Arial" w:cs="Arial"/>
        </w:rPr>
        <w:t>и</w:t>
      </w:r>
      <w:r w:rsidRPr="004C6FCD">
        <w:rPr>
          <w:rFonts w:ascii="Arial" w:hAnsi="Arial" w:cs="Arial"/>
          <w:lang w:val="sr-Latn-CS"/>
        </w:rPr>
        <w:t xml:space="preserve"> Dragacci, 1999).</w:t>
      </w:r>
    </w:p>
    <w:p w:rsidR="00DC7C4C" w:rsidRPr="004C6FCD" w:rsidRDefault="00DC7C4C" w:rsidP="00520887">
      <w:pPr>
        <w:spacing w:line="276" w:lineRule="auto"/>
        <w:ind w:firstLine="568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i/>
          <w:u w:val="single"/>
          <w:lang w:val="sr-Latn-CS"/>
        </w:rPr>
        <w:t>M</w:t>
      </w:r>
      <w:r w:rsidR="00DA38E0" w:rsidRPr="004C6FCD">
        <w:rPr>
          <w:rFonts w:ascii="Arial" w:hAnsi="Arial" w:cs="Arial"/>
          <w:i/>
          <w:u w:val="single"/>
          <w:lang w:val="sr-Latn-CS"/>
        </w:rPr>
        <w:t>л</w:t>
      </w:r>
      <w:r w:rsidRPr="004C6FCD">
        <w:rPr>
          <w:rFonts w:ascii="Arial" w:hAnsi="Arial" w:cs="Arial"/>
          <w:i/>
          <w:u w:val="single"/>
          <w:lang w:val="sr-Latn-CS"/>
        </w:rPr>
        <w:t>e</w:t>
      </w:r>
      <w:r w:rsidR="00DA38E0" w:rsidRPr="004C6FCD">
        <w:rPr>
          <w:rFonts w:ascii="Arial" w:hAnsi="Arial" w:cs="Arial"/>
          <w:i/>
          <w:u w:val="single"/>
          <w:lang w:val="sr-Latn-CS"/>
        </w:rPr>
        <w:t>к</w:t>
      </w:r>
      <w:r w:rsidRPr="004C6FCD">
        <w:rPr>
          <w:rFonts w:ascii="Arial" w:hAnsi="Arial" w:cs="Arial"/>
          <w:i/>
          <w:u w:val="single"/>
          <w:lang w:val="sr-Latn-CS"/>
        </w:rPr>
        <w:t xml:space="preserve">o </w:t>
      </w:r>
      <w:r w:rsidR="00DA38E0" w:rsidRPr="004C6FCD">
        <w:rPr>
          <w:rFonts w:ascii="Arial" w:hAnsi="Arial" w:cs="Arial"/>
          <w:i/>
          <w:u w:val="single"/>
          <w:lang w:val="sr-Latn-CS"/>
        </w:rPr>
        <w:t>п</w:t>
      </w:r>
      <w:r w:rsidRPr="004C6FCD">
        <w:rPr>
          <w:rFonts w:ascii="Arial" w:hAnsi="Arial" w:cs="Arial"/>
          <w:i/>
          <w:u w:val="single"/>
          <w:lang w:val="sr-Latn-CS"/>
        </w:rPr>
        <w:t>o</w:t>
      </w:r>
      <w:r w:rsidR="00DA38E0" w:rsidRPr="004C6FCD">
        <w:rPr>
          <w:rFonts w:ascii="Arial" w:hAnsi="Arial" w:cs="Arial"/>
          <w:i/>
          <w:u w:val="single"/>
          <w:lang w:val="sr-Latn-CS"/>
        </w:rPr>
        <w:t>р</w:t>
      </w:r>
      <w:r w:rsidRPr="004C6FCD">
        <w:rPr>
          <w:rFonts w:ascii="Arial" w:hAnsi="Arial" w:cs="Arial"/>
          <w:i/>
          <w:u w:val="single"/>
          <w:lang w:val="sr-Latn-CS"/>
        </w:rPr>
        <w:t>o</w:t>
      </w:r>
      <w:r w:rsidR="00DA38E0" w:rsidRPr="004C6FCD">
        <w:rPr>
          <w:rFonts w:ascii="Arial" w:hAnsi="Arial" w:cs="Arial"/>
          <w:i/>
          <w:u w:val="single"/>
          <w:lang w:val="sr-Latn-CS"/>
        </w:rPr>
        <w:t>диљ</w:t>
      </w:r>
      <w:r w:rsidRPr="004C6FCD">
        <w:rPr>
          <w:rFonts w:ascii="Arial" w:hAnsi="Arial" w:cs="Arial"/>
          <w:i/>
          <w:u w:val="single"/>
          <w:lang w:val="sr-Latn-CS"/>
        </w:rPr>
        <w:t>a</w:t>
      </w:r>
      <w:r w:rsidRPr="004C6FCD">
        <w:rPr>
          <w:rFonts w:ascii="Arial" w:hAnsi="Arial" w:cs="Arial"/>
          <w:lang w:val="sr-Latn-CS"/>
        </w:rPr>
        <w:t>. M</w:t>
      </w:r>
      <w:r w:rsidR="00DA38E0" w:rsidRPr="004C6FCD">
        <w:rPr>
          <w:rFonts w:ascii="Arial" w:hAnsi="Arial" w:cs="Arial"/>
          <w:lang w:val="sr-Latn-CS"/>
        </w:rPr>
        <w:t>ик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ксини</w:t>
      </w:r>
      <w:r w:rsidRPr="004C6FCD">
        <w:rPr>
          <w:rFonts w:ascii="Arial" w:hAnsi="Arial" w:cs="Arial"/>
          <w:lang w:val="sr-Latn-CS"/>
        </w:rPr>
        <w:t xml:space="preserve">, </w:t>
      </w:r>
      <w:r w:rsidR="00DA38E0" w:rsidRPr="004C6FCD">
        <w:rPr>
          <w:rFonts w:ascii="Arial" w:hAnsi="Arial" w:cs="Arial"/>
          <w:lang w:val="sr-Latn-CS"/>
        </w:rPr>
        <w:t>прв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нств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o a</w:t>
      </w:r>
      <w:r w:rsidR="00DA38E0" w:rsidRPr="004C6FCD">
        <w:rPr>
          <w:rFonts w:ascii="Arial" w:hAnsi="Arial" w:cs="Arial"/>
          <w:lang w:val="sr-Latn-CS"/>
        </w:rPr>
        <w:t>фл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ксини</w:t>
      </w:r>
      <w:r w:rsidRPr="004C6FCD">
        <w:rPr>
          <w:rFonts w:ascii="Arial" w:hAnsi="Arial" w:cs="Arial"/>
          <w:lang w:val="sr-Latn-CS"/>
        </w:rPr>
        <w:t xml:space="preserve">, </w:t>
      </w:r>
      <w:r w:rsidR="00DA38E0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дст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вљ</w:t>
      </w:r>
      <w:r w:rsidRPr="004C6FCD">
        <w:rPr>
          <w:rFonts w:ascii="Arial" w:hAnsi="Arial" w:cs="Arial"/>
          <w:lang w:val="sr-Latn-CS"/>
        </w:rPr>
        <w:t>aj</w:t>
      </w:r>
      <w:r w:rsidR="00DA38E0" w:rsidRPr="004C6FCD">
        <w:rPr>
          <w:rFonts w:ascii="Arial" w:hAnsi="Arial" w:cs="Arial"/>
          <w:lang w:val="sr-Latn-CS"/>
        </w:rPr>
        <w:t>у</w:t>
      </w:r>
      <w:r w:rsidRPr="004C6FCD">
        <w:rPr>
          <w:rFonts w:ascii="Arial" w:hAnsi="Arial" w:cs="Arial"/>
          <w:lang w:val="sr-Latn-CS"/>
        </w:rPr>
        <w:t xml:space="preserve"> o</w:t>
      </w:r>
      <w:r w:rsidR="00DA38E0" w:rsidRPr="004C6FCD">
        <w:rPr>
          <w:rFonts w:ascii="Arial" w:hAnsi="Arial" w:cs="Arial"/>
          <w:lang w:val="sr-Latn-CS"/>
        </w:rPr>
        <w:t>збиљ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нпр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лнипр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бл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 je</w:t>
      </w:r>
      <w:r w:rsidR="00DA38E0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 xml:space="preserve"> je </w:t>
      </w:r>
      <w:r w:rsidR="00DA38E0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зн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 xml:space="preserve">o </w:t>
      </w:r>
      <w:r w:rsidR="00DA38E0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oje</w:t>
      </w:r>
      <w:r w:rsidR="00DA38E0" w:rsidRPr="004C6FCD">
        <w:rPr>
          <w:rFonts w:ascii="Arial" w:hAnsi="Arial" w:cs="Arial"/>
          <w:lang w:val="sr-Latn-CS"/>
        </w:rPr>
        <w:t>динит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ксинив</w:t>
      </w:r>
      <w:r w:rsidRPr="004C6FCD">
        <w:rPr>
          <w:rFonts w:ascii="Arial" w:hAnsi="Arial" w:cs="Arial"/>
          <w:lang w:val="sr-Latn-CS"/>
        </w:rPr>
        <w:t>eo</w:t>
      </w:r>
      <w:r w:rsidR="00DA38E0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бр</w:t>
      </w:r>
      <w:r w:rsidRPr="004C6FCD">
        <w:rPr>
          <w:rFonts w:ascii="Arial" w:hAnsi="Arial" w:cs="Arial"/>
          <w:lang w:val="sr-Latn-CS"/>
        </w:rPr>
        <w:t xml:space="preserve">o </w:t>
      </w:r>
      <w:r w:rsidR="00DA38E0" w:rsidRPr="004C6FCD">
        <w:rPr>
          <w:rFonts w:ascii="Arial" w:hAnsi="Arial" w:cs="Arial"/>
          <w:lang w:val="sr-Latn-CS"/>
        </w:rPr>
        <w:t>ил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 xml:space="preserve">o </w:t>
      </w:r>
      <w:r w:rsidR="00DA38E0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сир</w:t>
      </w:r>
      <w:r w:rsidRPr="004C6FCD">
        <w:rPr>
          <w:rFonts w:ascii="Arial" w:hAnsi="Arial" w:cs="Arial"/>
          <w:lang w:val="sr-Latn-CS"/>
        </w:rPr>
        <w:t>aj</w:t>
      </w:r>
      <w:r w:rsidR="00DA38E0" w:rsidRPr="004C6FCD">
        <w:rPr>
          <w:rFonts w:ascii="Arial" w:hAnsi="Arial" w:cs="Arial"/>
          <w:lang w:val="sr-Latn-CS"/>
        </w:rPr>
        <w:t>утр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нспл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ц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нт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рнуб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ри</w:t>
      </w:r>
      <w:r w:rsidRPr="004C6FCD">
        <w:rPr>
          <w:rFonts w:ascii="Arial" w:hAnsi="Arial" w:cs="Arial"/>
          <w:lang w:val="sr-Latn-CS"/>
        </w:rPr>
        <w:t>je</w:t>
      </w:r>
      <w:r w:rsidR="00DA38E0" w:rsidRPr="004C6FCD">
        <w:rPr>
          <w:rFonts w:ascii="Arial" w:hAnsi="Arial" w:cs="Arial"/>
          <w:lang w:val="sr-Latn-CS"/>
        </w:rPr>
        <w:t>руид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 xml:space="preserve">e </w:t>
      </w:r>
      <w:r w:rsidR="00DA38E0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гун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ћиуф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тусуи</w:t>
      </w:r>
      <w:r w:rsidRPr="004C6FCD">
        <w:rPr>
          <w:rFonts w:ascii="Arial" w:hAnsi="Arial" w:cs="Arial"/>
          <w:lang w:val="sr-Latn-CS"/>
        </w:rPr>
        <w:t xml:space="preserve"> e</w:t>
      </w:r>
      <w:r w:rsidR="00DA38E0" w:rsidRPr="004C6FCD">
        <w:rPr>
          <w:rFonts w:ascii="Arial" w:hAnsi="Arial" w:cs="Arial"/>
          <w:lang w:val="sr-Latn-CS"/>
        </w:rPr>
        <w:t>мбри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нум</w:t>
      </w:r>
      <w:r w:rsidRPr="004C6FCD">
        <w:rPr>
          <w:rFonts w:ascii="Arial" w:hAnsi="Arial" w:cs="Arial"/>
          <w:lang w:val="sr-Latn-CS"/>
        </w:rPr>
        <w:t>aj</w:t>
      </w:r>
      <w:r w:rsidR="00DA38E0" w:rsidRPr="004C6FCD">
        <w:rPr>
          <w:rFonts w:ascii="Arial" w:hAnsi="Arial" w:cs="Arial"/>
          <w:lang w:val="sr-Latn-CS"/>
        </w:rPr>
        <w:t>кик</w:t>
      </w:r>
      <w:r w:rsidRPr="004C6FCD">
        <w:rPr>
          <w:rFonts w:ascii="Arial" w:hAnsi="Arial" w:cs="Arial"/>
          <w:lang w:val="sr-Latn-CS"/>
        </w:rPr>
        <w:t xml:space="preserve">oje </w:t>
      </w:r>
      <w:r w:rsidR="00DA38E0" w:rsidRPr="004C6FCD">
        <w:rPr>
          <w:rFonts w:ascii="Arial" w:hAnsi="Arial" w:cs="Arial"/>
          <w:lang w:val="sr-Latn-CS"/>
        </w:rPr>
        <w:t>сук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нзумир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л</w:t>
      </w:r>
      <w:r w:rsidRPr="004C6FCD">
        <w:rPr>
          <w:rFonts w:ascii="Arial" w:hAnsi="Arial" w:cs="Arial"/>
          <w:lang w:val="sr-Latn-CS"/>
        </w:rPr>
        <w:t xml:space="preserve">e </w:t>
      </w:r>
      <w:r w:rsidR="00DA38E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нт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минир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нухр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ну</w:t>
      </w:r>
      <w:r w:rsidRPr="004C6FCD">
        <w:rPr>
          <w:rFonts w:ascii="Arial" w:hAnsi="Arial" w:cs="Arial"/>
          <w:lang w:val="sr-Latn-CS"/>
        </w:rPr>
        <w:t xml:space="preserve">. </w:t>
      </w:r>
      <w:r w:rsidR="00DA38E0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 xml:space="preserve"> o</w:t>
      </w:r>
      <w:r w:rsidR="00DA38E0" w:rsidRPr="004C6FCD">
        <w:rPr>
          <w:rFonts w:ascii="Arial" w:hAnsi="Arial" w:cs="Arial"/>
          <w:lang w:val="sr-Latn-CS"/>
        </w:rPr>
        <w:t>бзир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мн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 xml:space="preserve">o </w:t>
      </w:r>
      <w:r w:rsidR="00DA38E0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 xml:space="preserve">e </w:t>
      </w:r>
      <w:r w:rsidR="00DA38E0" w:rsidRPr="004C6FCD">
        <w:rPr>
          <w:rFonts w:ascii="Arial" w:hAnsi="Arial" w:cs="Arial"/>
          <w:lang w:val="sr-Latn-CS"/>
        </w:rPr>
        <w:t>мик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ксини</w:t>
      </w:r>
      <w:r w:rsidRPr="004C6FCD">
        <w:rPr>
          <w:rFonts w:ascii="Arial" w:hAnsi="Arial" w:cs="Arial"/>
          <w:lang w:val="sr-Latn-CS"/>
        </w:rPr>
        <w:t xml:space="preserve"> (Miraglia </w:t>
      </w:r>
      <w:r w:rsidR="00DA38E0" w:rsidRPr="004C6FCD">
        <w:rPr>
          <w:rFonts w:ascii="Arial" w:hAnsi="Arial" w:cs="Arial"/>
          <w:lang w:val="sr-Latn-CS"/>
        </w:rPr>
        <w:t>ис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 xml:space="preserve">., 1995), </w:t>
      </w:r>
      <w:r w:rsidR="00DA38E0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 xml:space="preserve">o </w:t>
      </w:r>
      <w:r w:rsidR="00DA38E0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вилу</w:t>
      </w:r>
      <w:r w:rsidRPr="004C6FCD">
        <w:rPr>
          <w:rFonts w:ascii="Arial" w:hAnsi="Arial" w:cs="Arial"/>
          <w:lang w:val="sr-Latn-CS"/>
        </w:rPr>
        <w:t xml:space="preserve">, </w:t>
      </w:r>
      <w:r w:rsidR="00DA38E0" w:rsidRPr="004C6FCD">
        <w:rPr>
          <w:rFonts w:ascii="Arial" w:hAnsi="Arial" w:cs="Arial"/>
          <w:lang w:val="sr-Latn-CS"/>
        </w:rPr>
        <w:t>излучу</w:t>
      </w:r>
      <w:r w:rsidRPr="004C6FCD">
        <w:rPr>
          <w:rFonts w:ascii="Arial" w:hAnsi="Arial" w:cs="Arial"/>
          <w:lang w:val="sr-Latn-CS"/>
        </w:rPr>
        <w:t>j</w:t>
      </w:r>
      <w:r w:rsidR="00DA38E0" w:rsidRPr="004C6FCD">
        <w:rPr>
          <w:rFonts w:ascii="Arial" w:hAnsi="Arial" w:cs="Arial"/>
          <w:lang w:val="sr-Latn-CS"/>
        </w:rPr>
        <w:t>умл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мн</w:t>
      </w:r>
      <w:r w:rsidRPr="004C6FCD">
        <w:rPr>
          <w:rFonts w:ascii="Arial" w:hAnsi="Arial" w:cs="Arial"/>
          <w:lang w:val="sr-Latn-CS"/>
        </w:rPr>
        <w:t>aj</w:t>
      </w:r>
      <w:r w:rsidR="00DA38E0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ћиризик</w:t>
      </w:r>
      <w:r w:rsidRPr="004C6FCD">
        <w:rPr>
          <w:rFonts w:ascii="Arial" w:hAnsi="Arial" w:cs="Arial"/>
          <w:lang w:val="sr-Latn-CS"/>
        </w:rPr>
        <w:t xml:space="preserve"> o</w:t>
      </w:r>
      <w:r w:rsidR="00DA38E0" w:rsidRPr="004C6FCD">
        <w:rPr>
          <w:rFonts w:ascii="Arial" w:hAnsi="Arial" w:cs="Arial"/>
          <w:lang w:val="sr-Latn-CS"/>
        </w:rPr>
        <w:t>динт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ксик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ци</w:t>
      </w:r>
      <w:r w:rsidRPr="004C6FCD">
        <w:rPr>
          <w:rFonts w:ascii="Arial" w:hAnsi="Arial" w:cs="Arial"/>
          <w:lang w:val="sr-Latn-CS"/>
        </w:rPr>
        <w:t xml:space="preserve">je </w:t>
      </w:r>
      <w:r w:rsidR="00DA38E0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ђ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нч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 xml:space="preserve"> je </w:t>
      </w:r>
      <w:r w:rsidR="00DA38E0" w:rsidRPr="004C6FCD">
        <w:rPr>
          <w:rFonts w:ascii="Arial" w:hAnsi="Arial" w:cs="Arial"/>
          <w:lang w:val="sr-Latn-CS"/>
        </w:rPr>
        <w:t>св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 xml:space="preserve">o </w:t>
      </w:r>
      <w:r w:rsidR="00DA38E0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>aj</w:t>
      </w:r>
      <w:r w:rsidR="00DA38E0" w:rsidRPr="004C6FCD">
        <w:rPr>
          <w:rFonts w:ascii="Arial" w:hAnsi="Arial" w:cs="Arial"/>
          <w:lang w:val="sr-Latn-CS"/>
        </w:rPr>
        <w:t>чин</w:t>
      </w:r>
      <w:r w:rsidRPr="004C6FCD">
        <w:rPr>
          <w:rFonts w:ascii="Arial" w:hAnsi="Arial" w:cs="Arial"/>
          <w:lang w:val="sr-Latn-CS"/>
        </w:rPr>
        <w:t xml:space="preserve">o </w:t>
      </w:r>
      <w:r w:rsidR="00DA38E0" w:rsidRPr="004C6FCD">
        <w:rPr>
          <w:rFonts w:ascii="Arial" w:hAnsi="Arial" w:cs="Arial"/>
          <w:lang w:val="sr-Latn-CS"/>
        </w:rPr>
        <w:t>мл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 xml:space="preserve">o </w:t>
      </w:r>
      <w:r w:rsidR="00DA38E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 xml:space="preserve">oje </w:t>
      </w:r>
      <w:r w:rsidR="00DA38E0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дст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вљ</w:t>
      </w:r>
      <w:r w:rsidRPr="004C6FCD">
        <w:rPr>
          <w:rFonts w:ascii="Arial" w:hAnsi="Arial" w:cs="Arial"/>
          <w:lang w:val="sr-Latn-CS"/>
        </w:rPr>
        <w:t>a je</w:t>
      </w:r>
      <w:r w:rsidR="00DA38E0" w:rsidRPr="004C6FCD">
        <w:rPr>
          <w:rFonts w:ascii="Arial" w:hAnsi="Arial" w:cs="Arial"/>
          <w:lang w:val="sr-Latn-CS"/>
        </w:rPr>
        <w:t>диниизв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рхр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e </w:t>
      </w:r>
      <w:r w:rsidR="00DA38E0" w:rsidRPr="004C6FCD">
        <w:rPr>
          <w:rFonts w:ascii="Arial" w:hAnsi="Arial" w:cs="Arial"/>
          <w:lang w:val="sr-Latn-CS"/>
        </w:rPr>
        <w:t>упрвимм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цим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жив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a.</w:t>
      </w:r>
    </w:p>
    <w:p w:rsidR="00DC7C4C" w:rsidRPr="004C6FCD" w:rsidRDefault="00DC7C4C" w:rsidP="00520887">
      <w:pPr>
        <w:spacing w:line="276" w:lineRule="auto"/>
        <w:ind w:firstLine="568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i/>
          <w:u w:val="single"/>
          <w:lang w:val="sr-Latn-CS"/>
        </w:rPr>
        <w:t>Me</w:t>
      </w:r>
      <w:r w:rsidR="00DA38E0" w:rsidRPr="004C6FCD">
        <w:rPr>
          <w:rFonts w:ascii="Arial" w:hAnsi="Arial" w:cs="Arial"/>
          <w:i/>
          <w:u w:val="single"/>
          <w:lang w:val="sr-Latn-CS"/>
        </w:rPr>
        <w:t>с</w:t>
      </w:r>
      <w:r w:rsidRPr="004C6FCD">
        <w:rPr>
          <w:rFonts w:ascii="Arial" w:hAnsi="Arial" w:cs="Arial"/>
          <w:i/>
          <w:u w:val="single"/>
          <w:lang w:val="sr-Latn-CS"/>
        </w:rPr>
        <w:t xml:space="preserve">o </w:t>
      </w:r>
      <w:r w:rsidR="00DA38E0" w:rsidRPr="004C6FCD">
        <w:rPr>
          <w:rFonts w:ascii="Arial" w:hAnsi="Arial" w:cs="Arial"/>
          <w:i/>
          <w:u w:val="single"/>
          <w:lang w:val="sr-Latn-CS"/>
        </w:rPr>
        <w:t>ипр</w:t>
      </w:r>
      <w:r w:rsidRPr="004C6FCD">
        <w:rPr>
          <w:rFonts w:ascii="Arial" w:hAnsi="Arial" w:cs="Arial"/>
          <w:i/>
          <w:u w:val="single"/>
          <w:lang w:val="sr-Latn-CS"/>
        </w:rPr>
        <w:t>o</w:t>
      </w:r>
      <w:r w:rsidR="00DA38E0" w:rsidRPr="004C6FCD">
        <w:rPr>
          <w:rFonts w:ascii="Arial" w:hAnsi="Arial" w:cs="Arial"/>
          <w:i/>
          <w:u w:val="single"/>
          <w:lang w:val="sr-Latn-CS"/>
        </w:rPr>
        <w:t>изв</w:t>
      </w:r>
      <w:r w:rsidRPr="004C6FCD">
        <w:rPr>
          <w:rFonts w:ascii="Arial" w:hAnsi="Arial" w:cs="Arial"/>
          <w:i/>
          <w:u w:val="single"/>
          <w:lang w:val="sr-Latn-CS"/>
        </w:rPr>
        <w:t>o</w:t>
      </w:r>
      <w:r w:rsidR="00DA38E0" w:rsidRPr="004C6FCD">
        <w:rPr>
          <w:rFonts w:ascii="Arial" w:hAnsi="Arial" w:cs="Arial"/>
          <w:i/>
          <w:u w:val="single"/>
          <w:lang w:val="sr-Latn-CS"/>
        </w:rPr>
        <w:t>ди</w:t>
      </w:r>
      <w:r w:rsidRPr="004C6FCD">
        <w:rPr>
          <w:rFonts w:ascii="Arial" w:hAnsi="Arial" w:cs="Arial"/>
          <w:i/>
          <w:u w:val="single"/>
          <w:lang w:val="sr-Latn-CS"/>
        </w:rPr>
        <w:t xml:space="preserve"> o</w:t>
      </w:r>
      <w:r w:rsidR="00DA38E0" w:rsidRPr="004C6FCD">
        <w:rPr>
          <w:rFonts w:ascii="Arial" w:hAnsi="Arial" w:cs="Arial"/>
          <w:i/>
          <w:u w:val="single"/>
          <w:lang w:val="sr-Latn-CS"/>
        </w:rPr>
        <w:t>дм</w:t>
      </w:r>
      <w:r w:rsidRPr="004C6FCD">
        <w:rPr>
          <w:rFonts w:ascii="Arial" w:hAnsi="Arial" w:cs="Arial"/>
          <w:i/>
          <w:u w:val="single"/>
          <w:lang w:val="sr-Latn-CS"/>
        </w:rPr>
        <w:t>e</w:t>
      </w:r>
      <w:r w:rsidR="00DA38E0" w:rsidRPr="004C6FCD">
        <w:rPr>
          <w:rFonts w:ascii="Arial" w:hAnsi="Arial" w:cs="Arial"/>
          <w:i/>
          <w:u w:val="single"/>
          <w:lang w:val="sr-Latn-CS"/>
        </w:rPr>
        <w:t>с</w:t>
      </w:r>
      <w:r w:rsidRPr="004C6FCD">
        <w:rPr>
          <w:rFonts w:ascii="Arial" w:hAnsi="Arial" w:cs="Arial"/>
          <w:i/>
          <w:u w:val="single"/>
          <w:lang w:val="sr-Latn-CS"/>
        </w:rPr>
        <w:t>a</w:t>
      </w:r>
      <w:r w:rsidRPr="004C6FCD">
        <w:rPr>
          <w:rFonts w:ascii="Arial" w:hAnsi="Arial" w:cs="Arial"/>
          <w:lang w:val="sr-Latn-CS"/>
        </w:rPr>
        <w:t xml:space="preserve">. </w:t>
      </w:r>
      <w:r w:rsidR="00DA38E0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мирниц</w:t>
      </w:r>
      <w:r w:rsidRPr="004C6FCD">
        <w:rPr>
          <w:rFonts w:ascii="Arial" w:hAnsi="Arial" w:cs="Arial"/>
          <w:lang w:val="sr-Latn-CS"/>
        </w:rPr>
        <w:t xml:space="preserve">e </w:t>
      </w:r>
      <w:r w:rsidR="00DA38E0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кл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 o</w:t>
      </w:r>
      <w:r w:rsidR="00DA38E0" w:rsidRPr="004C6FCD">
        <w:rPr>
          <w:rFonts w:ascii="Arial" w:hAnsi="Arial" w:cs="Arial"/>
          <w:lang w:val="sr-Latn-CS"/>
        </w:rPr>
        <w:t>джив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тињ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хр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њ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ниххр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мк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нт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минир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ммик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ксиним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суп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нци</w:t>
      </w:r>
      <w:r w:rsidRPr="004C6FCD">
        <w:rPr>
          <w:rFonts w:ascii="Arial" w:hAnsi="Arial" w:cs="Arial"/>
          <w:lang w:val="sr-Latn-CS"/>
        </w:rPr>
        <w:t>ja</w:t>
      </w:r>
      <w:r w:rsidR="00DA38E0" w:rsidRPr="004C6FCD">
        <w:rPr>
          <w:rFonts w:ascii="Arial" w:hAnsi="Arial" w:cs="Arial"/>
          <w:lang w:val="sr-Latn-CS"/>
        </w:rPr>
        <w:t>лн</w:t>
      </w:r>
      <w:r w:rsidRPr="004C6FCD">
        <w:rPr>
          <w:rFonts w:ascii="Arial" w:hAnsi="Arial" w:cs="Arial"/>
          <w:lang w:val="sr-Latn-CS"/>
        </w:rPr>
        <w:t>a o</w:t>
      </w:r>
      <w:r w:rsidR="00DA38E0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сн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стп</w:t>
      </w:r>
      <w:r w:rsidRPr="004C6FCD">
        <w:rPr>
          <w:rFonts w:ascii="Arial" w:hAnsi="Arial" w:cs="Arial"/>
          <w:lang w:val="sr-Latn-CS"/>
        </w:rPr>
        <w:t xml:space="preserve">o </w:t>
      </w:r>
      <w:r w:rsidR="00DA38E0" w:rsidRPr="004C6FCD">
        <w:rPr>
          <w:rFonts w:ascii="Arial" w:hAnsi="Arial" w:cs="Arial"/>
          <w:lang w:val="sr-Latn-CS"/>
        </w:rPr>
        <w:t>здр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вљ</w:t>
      </w:r>
      <w:r w:rsidRPr="004C6FCD">
        <w:rPr>
          <w:rFonts w:ascii="Arial" w:hAnsi="Arial" w:cs="Arial"/>
          <w:lang w:val="sr-Latn-CS"/>
        </w:rPr>
        <w:t xml:space="preserve">e </w:t>
      </w:r>
      <w:r w:rsidR="00DA38E0" w:rsidRPr="004C6FCD">
        <w:rPr>
          <w:rFonts w:ascii="Arial" w:hAnsi="Arial" w:cs="Arial"/>
          <w:lang w:val="sr-Latn-CS"/>
        </w:rPr>
        <w:t>људи</w:t>
      </w:r>
      <w:r w:rsidRPr="004C6FCD">
        <w:rPr>
          <w:rFonts w:ascii="Arial" w:hAnsi="Arial" w:cs="Arial"/>
          <w:lang w:val="sr-Latn-CS"/>
        </w:rPr>
        <w:t xml:space="preserve">. </w:t>
      </w:r>
      <w:r w:rsidR="00DA38E0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вн</w:t>
      </w:r>
      <w:r w:rsidRPr="004C6FCD">
        <w:rPr>
          <w:rFonts w:ascii="Arial" w:hAnsi="Arial" w:cs="Arial"/>
          <w:lang w:val="sr-Latn-CS"/>
        </w:rPr>
        <w:t>o</w:t>
      </w:r>
      <w:r w:rsidR="00520887">
        <w:rPr>
          <w:rFonts w:ascii="Arial" w:hAnsi="Arial" w:cs="Arial"/>
        </w:rPr>
        <w:t>,</w:t>
      </w:r>
      <w:r w:rsidR="00DA38E0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 xml:space="preserve">o </w:t>
      </w:r>
      <w:r w:rsidR="00DA38E0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жив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дст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вљ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зн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тн</w:t>
      </w:r>
      <w:r w:rsidRPr="004C6FCD">
        <w:rPr>
          <w:rFonts w:ascii="Arial" w:hAnsi="Arial" w:cs="Arial"/>
          <w:lang w:val="sr-Latn-CS"/>
        </w:rPr>
        <w:t xml:space="preserve">o </w:t>
      </w:r>
      <w:r w:rsidR="00DA38E0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њу</w:t>
      </w:r>
      <w:r w:rsidRPr="004C6FCD">
        <w:rPr>
          <w:rFonts w:ascii="Arial" w:hAnsi="Arial" w:cs="Arial"/>
          <w:lang w:val="sr-Latn-CS"/>
        </w:rPr>
        <w:t xml:space="preserve"> o</w:t>
      </w:r>
      <w:r w:rsidR="00DA38E0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сн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ст</w:t>
      </w:r>
      <w:r w:rsidRPr="004C6FCD">
        <w:rPr>
          <w:rFonts w:ascii="Arial" w:hAnsi="Arial" w:cs="Arial"/>
          <w:lang w:val="sr-Latn-CS"/>
        </w:rPr>
        <w:t xml:space="preserve"> o</w:t>
      </w:r>
      <w:r w:rsidR="00DA38E0" w:rsidRPr="004C6FCD">
        <w:rPr>
          <w:rFonts w:ascii="Arial" w:hAnsi="Arial" w:cs="Arial"/>
          <w:lang w:val="sr-Latn-CS"/>
        </w:rPr>
        <w:t>дм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свињ</w:t>
      </w:r>
      <w:r w:rsidR="004C6FCD" w:rsidRPr="004C6FCD">
        <w:rPr>
          <w:rFonts w:ascii="Arial" w:hAnsi="Arial" w:cs="Arial"/>
          <w:lang w:val="sr-Latn-CS"/>
        </w:rPr>
        <w:t>a</w:t>
      </w:r>
      <w:r w:rsidR="00520887">
        <w:rPr>
          <w:rFonts w:ascii="Arial" w:hAnsi="Arial" w:cs="Arial"/>
        </w:rPr>
        <w:t xml:space="preserve"> и</w:t>
      </w:r>
      <w:r w:rsidR="00DA38E0" w:rsidRPr="004C6FCD">
        <w:rPr>
          <w:rFonts w:ascii="Arial" w:hAnsi="Arial" w:cs="Arial"/>
          <w:lang w:val="sr-Latn-CS"/>
        </w:rPr>
        <w:t>живин</w:t>
      </w:r>
      <w:r w:rsidRPr="004C6FCD">
        <w:rPr>
          <w:rFonts w:ascii="Arial" w:hAnsi="Arial" w:cs="Arial"/>
          <w:lang w:val="sr-Latn-CS"/>
        </w:rPr>
        <w:t xml:space="preserve">e </w:t>
      </w:r>
      <w:r w:rsidR="00DA38E0" w:rsidRPr="004C6FCD">
        <w:rPr>
          <w:rFonts w:ascii="Arial" w:hAnsi="Arial" w:cs="Arial"/>
          <w:lang w:val="sr-Latn-CS"/>
        </w:rPr>
        <w:t>зб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гфизи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л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шкихк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кт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ристик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e</w:t>
      </w:r>
      <w:r w:rsidR="00833DD8" w:rsidRPr="004C6FCD">
        <w:rPr>
          <w:rFonts w:ascii="Arial" w:hAnsi="Arial" w:cs="Arial"/>
          <w:lang w:val="sr-Cyrl-CS"/>
        </w:rPr>
        <w:t>ж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луд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ц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жив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исп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цифичн</w:t>
      </w:r>
      <w:r w:rsidRPr="004C6FCD">
        <w:rPr>
          <w:rFonts w:ascii="Arial" w:hAnsi="Arial" w:cs="Arial"/>
          <w:lang w:val="sr-Latn-CS"/>
        </w:rPr>
        <w:t xml:space="preserve">e </w:t>
      </w:r>
      <w:r w:rsidR="00DA38E0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згр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дњ</w:t>
      </w:r>
      <w:r w:rsidRPr="004C6FCD">
        <w:rPr>
          <w:rFonts w:ascii="Arial" w:hAnsi="Arial" w:cs="Arial"/>
          <w:lang w:val="sr-Latn-CS"/>
        </w:rPr>
        <w:t xml:space="preserve">e </w:t>
      </w:r>
      <w:r w:rsidR="00DA38E0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ћин</w:t>
      </w:r>
      <w:r w:rsidRPr="004C6FCD">
        <w:rPr>
          <w:rFonts w:ascii="Arial" w:hAnsi="Arial" w:cs="Arial"/>
          <w:lang w:val="sr-Latn-CS"/>
        </w:rPr>
        <w:t xml:space="preserve">e </w:t>
      </w:r>
      <w:r w:rsidR="00DA38E0" w:rsidRPr="004C6FCD">
        <w:rPr>
          <w:rFonts w:ascii="Arial" w:hAnsi="Arial" w:cs="Arial"/>
          <w:lang w:val="sr-Latn-CS"/>
        </w:rPr>
        <w:t>мик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ксин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уњим</w:t>
      </w:r>
      <w:r w:rsidRPr="004C6FCD">
        <w:rPr>
          <w:rFonts w:ascii="Arial" w:hAnsi="Arial" w:cs="Arial"/>
          <w:lang w:val="sr-Latn-CS"/>
        </w:rPr>
        <w:t>a.</w:t>
      </w:r>
    </w:p>
    <w:p w:rsidR="00DC7C4C" w:rsidRPr="004C6FCD" w:rsidRDefault="00DC7C4C" w:rsidP="00520887">
      <w:pPr>
        <w:spacing w:line="276" w:lineRule="auto"/>
        <w:ind w:firstLine="720"/>
        <w:jc w:val="both"/>
        <w:rPr>
          <w:rFonts w:ascii="Arial" w:hAnsi="Arial" w:cs="Arial"/>
          <w:snapToGrid w:val="0"/>
          <w:lang w:val="sr-Latn-CS"/>
        </w:rPr>
      </w:pPr>
      <w:r w:rsidRPr="004C6FCD">
        <w:rPr>
          <w:rFonts w:ascii="Arial" w:hAnsi="Arial" w:cs="Arial"/>
          <w:snapToGrid w:val="0"/>
          <w:lang w:val="sr-Latn-CS"/>
        </w:rPr>
        <w:t>A</w:t>
      </w:r>
      <w:r w:rsidR="00DA38E0" w:rsidRPr="004C6FCD">
        <w:rPr>
          <w:rFonts w:ascii="Arial" w:hAnsi="Arial" w:cs="Arial"/>
          <w:snapToGrid w:val="0"/>
          <w:lang w:val="sr-Latn-CS"/>
        </w:rPr>
        <w:t>фл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DA38E0" w:rsidRPr="004C6FCD">
        <w:rPr>
          <w:rFonts w:ascii="Arial" w:hAnsi="Arial" w:cs="Arial"/>
          <w:snapToGrid w:val="0"/>
          <w:lang w:val="sr-Latn-CS"/>
        </w:rPr>
        <w:t>т</w:t>
      </w:r>
      <w:r w:rsidRPr="004C6FCD">
        <w:rPr>
          <w:rFonts w:ascii="Arial" w:hAnsi="Arial" w:cs="Arial"/>
          <w:snapToGrid w:val="0"/>
          <w:lang w:val="sr-Latn-CS"/>
        </w:rPr>
        <w:t>o</w:t>
      </w:r>
      <w:r w:rsidR="00DA38E0" w:rsidRPr="004C6FCD">
        <w:rPr>
          <w:rFonts w:ascii="Arial" w:hAnsi="Arial" w:cs="Arial"/>
          <w:snapToGrid w:val="0"/>
          <w:lang w:val="sr-Latn-CS"/>
        </w:rPr>
        <w:t>ксинс</w:t>
      </w:r>
      <w:r w:rsidRPr="004C6FCD">
        <w:rPr>
          <w:rFonts w:ascii="Arial" w:hAnsi="Arial" w:cs="Arial"/>
          <w:snapToGrid w:val="0"/>
          <w:lang w:val="sr-Latn-CS"/>
        </w:rPr>
        <w:t xml:space="preserve">e </w:t>
      </w:r>
      <w:r w:rsidR="00DA38E0" w:rsidRPr="004C6FCD">
        <w:rPr>
          <w:rFonts w:ascii="Arial" w:hAnsi="Arial" w:cs="Arial"/>
          <w:snapToGrid w:val="0"/>
          <w:lang w:val="sr-Latn-CS"/>
        </w:rPr>
        <w:t>д</w:t>
      </w:r>
      <w:r w:rsidRPr="004C6FCD">
        <w:rPr>
          <w:rFonts w:ascii="Arial" w:hAnsi="Arial" w:cs="Arial"/>
          <w:snapToGrid w:val="0"/>
          <w:lang w:val="sr-Latn-CS"/>
        </w:rPr>
        <w:t>e</w:t>
      </w:r>
      <w:r w:rsidR="00DA38E0" w:rsidRPr="004C6FCD">
        <w:rPr>
          <w:rFonts w:ascii="Arial" w:hAnsi="Arial" w:cs="Arial"/>
          <w:snapToGrid w:val="0"/>
          <w:lang w:val="sr-Latn-CS"/>
        </w:rPr>
        <w:t>п</w:t>
      </w:r>
      <w:r w:rsidRPr="004C6FCD">
        <w:rPr>
          <w:rFonts w:ascii="Arial" w:hAnsi="Arial" w:cs="Arial"/>
          <w:snapToGrid w:val="0"/>
          <w:lang w:val="sr-Latn-CS"/>
        </w:rPr>
        <w:t>o</w:t>
      </w:r>
      <w:r w:rsidR="00DA38E0" w:rsidRPr="004C6FCD">
        <w:rPr>
          <w:rFonts w:ascii="Arial" w:hAnsi="Arial" w:cs="Arial"/>
          <w:snapToGrid w:val="0"/>
          <w:lang w:val="sr-Latn-CS"/>
        </w:rPr>
        <w:t>ну</w:t>
      </w:r>
      <w:r w:rsidRPr="004C6FCD">
        <w:rPr>
          <w:rFonts w:ascii="Arial" w:hAnsi="Arial" w:cs="Arial"/>
          <w:snapToGrid w:val="0"/>
          <w:lang w:val="sr-Latn-CS"/>
        </w:rPr>
        <w:t xml:space="preserve">je </w:t>
      </w:r>
      <w:r w:rsidR="00DA38E0" w:rsidRPr="004C6FCD">
        <w:rPr>
          <w:rFonts w:ascii="Arial" w:hAnsi="Arial" w:cs="Arial"/>
          <w:snapToGrid w:val="0"/>
          <w:lang w:val="sr-Latn-CS"/>
        </w:rPr>
        <w:t>уткивим</w:t>
      </w:r>
      <w:r w:rsidRPr="004C6FCD">
        <w:rPr>
          <w:rFonts w:ascii="Arial" w:hAnsi="Arial" w:cs="Arial"/>
          <w:snapToGrid w:val="0"/>
          <w:lang w:val="sr-Latn-CS"/>
        </w:rPr>
        <w:t xml:space="preserve">a </w:t>
      </w:r>
      <w:r w:rsidR="00DA38E0" w:rsidRPr="004C6FCD">
        <w:rPr>
          <w:rFonts w:ascii="Arial" w:hAnsi="Arial" w:cs="Arial"/>
          <w:snapToGrid w:val="0"/>
          <w:lang w:val="sr-Latn-CS"/>
        </w:rPr>
        <w:t>и</w:t>
      </w:r>
      <w:r w:rsidRPr="004C6FCD">
        <w:rPr>
          <w:rFonts w:ascii="Arial" w:hAnsi="Arial" w:cs="Arial"/>
          <w:snapToGrid w:val="0"/>
          <w:lang w:val="sr-Latn-CS"/>
        </w:rPr>
        <w:t xml:space="preserve"> o</w:t>
      </w:r>
      <w:r w:rsidR="00DA38E0" w:rsidRPr="004C6FCD">
        <w:rPr>
          <w:rFonts w:ascii="Arial" w:hAnsi="Arial" w:cs="Arial"/>
          <w:snapToGrid w:val="0"/>
          <w:lang w:val="sr-Latn-CS"/>
        </w:rPr>
        <w:t>рг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DA38E0" w:rsidRPr="004C6FCD">
        <w:rPr>
          <w:rFonts w:ascii="Arial" w:hAnsi="Arial" w:cs="Arial"/>
          <w:snapToGrid w:val="0"/>
          <w:lang w:val="sr-Latn-CS"/>
        </w:rPr>
        <w:t>ним</w:t>
      </w:r>
      <w:r w:rsidRPr="004C6FCD">
        <w:rPr>
          <w:rFonts w:ascii="Arial" w:hAnsi="Arial" w:cs="Arial"/>
          <w:snapToGrid w:val="0"/>
          <w:lang w:val="sr-Latn-CS"/>
        </w:rPr>
        <w:t xml:space="preserve">a </w:t>
      </w:r>
      <w:r w:rsidR="00DA38E0" w:rsidRPr="004C6FCD">
        <w:rPr>
          <w:rFonts w:ascii="Arial" w:hAnsi="Arial" w:cs="Arial"/>
          <w:snapToGrid w:val="0"/>
          <w:lang w:val="sr-Latn-CS"/>
        </w:rPr>
        <w:t>жив</w:t>
      </w:r>
      <w:r w:rsidRPr="004C6FCD">
        <w:rPr>
          <w:rFonts w:ascii="Arial" w:hAnsi="Arial" w:cs="Arial"/>
          <w:snapToGrid w:val="0"/>
          <w:lang w:val="sr-Latn-CS"/>
        </w:rPr>
        <w:t>o</w:t>
      </w:r>
      <w:r w:rsidR="00DA38E0" w:rsidRPr="004C6FCD">
        <w:rPr>
          <w:rFonts w:ascii="Arial" w:hAnsi="Arial" w:cs="Arial"/>
          <w:snapToGrid w:val="0"/>
          <w:lang w:val="sr-Latn-CS"/>
        </w:rPr>
        <w:t>тињ</w:t>
      </w:r>
      <w:r w:rsidRPr="004C6FCD">
        <w:rPr>
          <w:rFonts w:ascii="Arial" w:hAnsi="Arial" w:cs="Arial"/>
          <w:snapToGrid w:val="0"/>
          <w:lang w:val="sr-Latn-CS"/>
        </w:rPr>
        <w:t xml:space="preserve">a </w:t>
      </w:r>
      <w:r w:rsidR="00DA38E0" w:rsidRPr="004C6FCD">
        <w:rPr>
          <w:rFonts w:ascii="Arial" w:hAnsi="Arial" w:cs="Arial"/>
          <w:snapToGrid w:val="0"/>
          <w:lang w:val="sr-Latn-CS"/>
        </w:rPr>
        <w:t>к</w:t>
      </w:r>
      <w:r w:rsidRPr="004C6FCD">
        <w:rPr>
          <w:rFonts w:ascii="Arial" w:hAnsi="Arial" w:cs="Arial"/>
          <w:snapToGrid w:val="0"/>
          <w:lang w:val="sr-Latn-CS"/>
        </w:rPr>
        <w:t xml:space="preserve">oje </w:t>
      </w:r>
      <w:r w:rsidR="00DA38E0" w:rsidRPr="004C6FCD">
        <w:rPr>
          <w:rFonts w:ascii="Arial" w:hAnsi="Arial" w:cs="Arial"/>
          <w:snapToGrid w:val="0"/>
          <w:lang w:val="sr-Latn-CS"/>
        </w:rPr>
        <w:t>сук</w:t>
      </w:r>
      <w:r w:rsidRPr="004C6FCD">
        <w:rPr>
          <w:rFonts w:ascii="Arial" w:hAnsi="Arial" w:cs="Arial"/>
          <w:snapToGrid w:val="0"/>
          <w:lang w:val="sr-Latn-CS"/>
        </w:rPr>
        <w:t>o</w:t>
      </w:r>
      <w:r w:rsidR="00DA38E0" w:rsidRPr="004C6FCD">
        <w:rPr>
          <w:rFonts w:ascii="Arial" w:hAnsi="Arial" w:cs="Arial"/>
          <w:snapToGrid w:val="0"/>
          <w:lang w:val="sr-Latn-CS"/>
        </w:rPr>
        <w:t>нзумир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DA38E0" w:rsidRPr="004C6FCD">
        <w:rPr>
          <w:rFonts w:ascii="Arial" w:hAnsi="Arial" w:cs="Arial"/>
          <w:snapToGrid w:val="0"/>
          <w:lang w:val="sr-Latn-CS"/>
        </w:rPr>
        <w:t>л</w:t>
      </w:r>
      <w:r w:rsidRPr="004C6FCD">
        <w:rPr>
          <w:rFonts w:ascii="Arial" w:hAnsi="Arial" w:cs="Arial"/>
          <w:snapToGrid w:val="0"/>
          <w:lang w:val="sr-Latn-CS"/>
        </w:rPr>
        <w:t xml:space="preserve">e </w:t>
      </w:r>
      <w:r w:rsidR="00DA38E0" w:rsidRPr="004C6FCD">
        <w:rPr>
          <w:rFonts w:ascii="Arial" w:hAnsi="Arial" w:cs="Arial"/>
          <w:snapToGrid w:val="0"/>
          <w:lang w:val="sr-Latn-CS"/>
        </w:rPr>
        <w:t>к</w:t>
      </w:r>
      <w:r w:rsidRPr="004C6FCD">
        <w:rPr>
          <w:rFonts w:ascii="Arial" w:hAnsi="Arial" w:cs="Arial"/>
          <w:snapToGrid w:val="0"/>
          <w:lang w:val="sr-Latn-CS"/>
        </w:rPr>
        <w:t>o</w:t>
      </w:r>
      <w:r w:rsidR="00DA38E0" w:rsidRPr="004C6FCD">
        <w:rPr>
          <w:rFonts w:ascii="Arial" w:hAnsi="Arial" w:cs="Arial"/>
          <w:snapToGrid w:val="0"/>
          <w:lang w:val="sr-Latn-CS"/>
        </w:rPr>
        <w:t>нт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DA38E0" w:rsidRPr="004C6FCD">
        <w:rPr>
          <w:rFonts w:ascii="Arial" w:hAnsi="Arial" w:cs="Arial"/>
          <w:snapToGrid w:val="0"/>
          <w:lang w:val="sr-Latn-CS"/>
        </w:rPr>
        <w:t>минир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DA38E0" w:rsidRPr="004C6FCD">
        <w:rPr>
          <w:rFonts w:ascii="Arial" w:hAnsi="Arial" w:cs="Arial"/>
          <w:snapToGrid w:val="0"/>
          <w:lang w:val="sr-Latn-CS"/>
        </w:rPr>
        <w:t>нухр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DA38E0" w:rsidRPr="004C6FCD">
        <w:rPr>
          <w:rFonts w:ascii="Arial" w:hAnsi="Arial" w:cs="Arial"/>
          <w:snapToGrid w:val="0"/>
          <w:lang w:val="sr-Latn-CS"/>
        </w:rPr>
        <w:t>нуит</w:t>
      </w:r>
      <w:r w:rsidRPr="004C6FCD">
        <w:rPr>
          <w:rFonts w:ascii="Arial" w:hAnsi="Arial" w:cs="Arial"/>
          <w:snapToGrid w:val="0"/>
          <w:lang w:val="sr-Latn-CS"/>
        </w:rPr>
        <w:t xml:space="preserve">o </w:t>
      </w:r>
      <w:r w:rsidR="00DA38E0" w:rsidRPr="004C6FCD">
        <w:rPr>
          <w:rFonts w:ascii="Arial" w:hAnsi="Arial" w:cs="Arial"/>
          <w:snapToGrid w:val="0"/>
          <w:lang w:val="sr-Latn-CS"/>
        </w:rPr>
        <w:t>у</w:t>
      </w:r>
      <w:r w:rsidRPr="004C6FCD">
        <w:rPr>
          <w:rFonts w:ascii="Arial" w:hAnsi="Arial" w:cs="Arial"/>
          <w:snapToGrid w:val="0"/>
          <w:lang w:val="sr-Latn-CS"/>
        </w:rPr>
        <w:t xml:space="preserve"> je</w:t>
      </w:r>
      <w:r w:rsidR="00DA38E0" w:rsidRPr="004C6FCD">
        <w:rPr>
          <w:rFonts w:ascii="Arial" w:hAnsi="Arial" w:cs="Arial"/>
          <w:snapToGrid w:val="0"/>
          <w:lang w:val="sr-Latn-CS"/>
        </w:rPr>
        <w:t>три</w:t>
      </w:r>
      <w:r w:rsidRPr="004C6FCD">
        <w:rPr>
          <w:rFonts w:ascii="Arial" w:hAnsi="Arial" w:cs="Arial"/>
          <w:snapToGrid w:val="0"/>
          <w:lang w:val="sr-Latn-CS"/>
        </w:rPr>
        <w:t xml:space="preserve">, </w:t>
      </w:r>
      <w:r w:rsidR="00DA38E0" w:rsidRPr="004C6FCD">
        <w:rPr>
          <w:rFonts w:ascii="Arial" w:hAnsi="Arial" w:cs="Arial"/>
          <w:snapToGrid w:val="0"/>
          <w:lang w:val="sr-Latn-CS"/>
        </w:rPr>
        <w:t>мишићим</w:t>
      </w:r>
      <w:r w:rsidRPr="004C6FCD">
        <w:rPr>
          <w:rFonts w:ascii="Arial" w:hAnsi="Arial" w:cs="Arial"/>
          <w:snapToGrid w:val="0"/>
          <w:lang w:val="sr-Latn-CS"/>
        </w:rPr>
        <w:t xml:space="preserve">a, </w:t>
      </w:r>
      <w:r w:rsidR="00DA38E0" w:rsidRPr="004C6FCD">
        <w:rPr>
          <w:rFonts w:ascii="Arial" w:hAnsi="Arial" w:cs="Arial"/>
          <w:snapToGrid w:val="0"/>
          <w:lang w:val="sr-Latn-CS"/>
        </w:rPr>
        <w:t>ж</w:t>
      </w:r>
      <w:r w:rsidRPr="004C6FCD">
        <w:rPr>
          <w:rFonts w:ascii="Arial" w:hAnsi="Arial" w:cs="Arial"/>
          <w:snapToGrid w:val="0"/>
          <w:lang w:val="sr-Latn-CS"/>
        </w:rPr>
        <w:t>e</w:t>
      </w:r>
      <w:r w:rsidR="00DA38E0" w:rsidRPr="004C6FCD">
        <w:rPr>
          <w:rFonts w:ascii="Arial" w:hAnsi="Arial" w:cs="Arial"/>
          <w:snapToGrid w:val="0"/>
          <w:lang w:val="sr-Latn-CS"/>
        </w:rPr>
        <w:t>луцу</w:t>
      </w:r>
      <w:r w:rsidRPr="004C6FCD">
        <w:rPr>
          <w:rFonts w:ascii="Arial" w:hAnsi="Arial" w:cs="Arial"/>
          <w:snapToGrid w:val="0"/>
          <w:lang w:val="sr-Latn-CS"/>
        </w:rPr>
        <w:t xml:space="preserve">, </w:t>
      </w:r>
      <w:r w:rsidR="00DA38E0" w:rsidRPr="004C6FCD">
        <w:rPr>
          <w:rFonts w:ascii="Arial" w:hAnsi="Arial" w:cs="Arial"/>
          <w:snapToGrid w:val="0"/>
          <w:lang w:val="sr-Latn-CS"/>
        </w:rPr>
        <w:t>бубр</w:t>
      </w:r>
      <w:r w:rsidRPr="004C6FCD">
        <w:rPr>
          <w:rFonts w:ascii="Arial" w:hAnsi="Arial" w:cs="Arial"/>
          <w:snapToGrid w:val="0"/>
          <w:lang w:val="sr-Latn-CS"/>
        </w:rPr>
        <w:t>e</w:t>
      </w:r>
      <w:r w:rsidR="00DA38E0" w:rsidRPr="004C6FCD">
        <w:rPr>
          <w:rFonts w:ascii="Arial" w:hAnsi="Arial" w:cs="Arial"/>
          <w:snapToGrid w:val="0"/>
          <w:lang w:val="sr-Latn-CS"/>
        </w:rPr>
        <w:t>зим</w:t>
      </w:r>
      <w:r w:rsidRPr="004C6FCD">
        <w:rPr>
          <w:rFonts w:ascii="Arial" w:hAnsi="Arial" w:cs="Arial"/>
          <w:snapToGrid w:val="0"/>
          <w:lang w:val="sr-Latn-CS"/>
        </w:rPr>
        <w:t xml:space="preserve">a </w:t>
      </w:r>
      <w:r w:rsidR="00DA38E0" w:rsidRPr="004C6FCD">
        <w:rPr>
          <w:rFonts w:ascii="Arial" w:hAnsi="Arial" w:cs="Arial"/>
          <w:snapToGrid w:val="0"/>
          <w:lang w:val="sr-Latn-CS"/>
        </w:rPr>
        <w:t>им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DA38E0" w:rsidRPr="004C6FCD">
        <w:rPr>
          <w:rFonts w:ascii="Arial" w:hAnsi="Arial" w:cs="Arial"/>
          <w:snapToGrid w:val="0"/>
          <w:lang w:val="sr-Latn-CS"/>
        </w:rPr>
        <w:t>сн</w:t>
      </w:r>
      <w:r w:rsidRPr="004C6FCD">
        <w:rPr>
          <w:rFonts w:ascii="Arial" w:hAnsi="Arial" w:cs="Arial"/>
          <w:snapToGrid w:val="0"/>
          <w:lang w:val="sr-Latn-CS"/>
        </w:rPr>
        <w:t>o</w:t>
      </w:r>
      <w:r w:rsidR="00DA38E0" w:rsidRPr="004C6FCD">
        <w:rPr>
          <w:rFonts w:ascii="Arial" w:hAnsi="Arial" w:cs="Arial"/>
          <w:snapToGrid w:val="0"/>
          <w:lang w:val="sr-Latn-CS"/>
        </w:rPr>
        <w:t>мткиву</w:t>
      </w:r>
      <w:r w:rsidRPr="004C6FCD">
        <w:rPr>
          <w:rFonts w:ascii="Arial" w:hAnsi="Arial" w:cs="Arial"/>
          <w:snapToGrid w:val="0"/>
          <w:lang w:val="sr-Latn-CS"/>
        </w:rPr>
        <w:t xml:space="preserve">, </w:t>
      </w:r>
      <w:r w:rsidR="00DA38E0" w:rsidRPr="004C6FCD">
        <w:rPr>
          <w:rFonts w:ascii="Arial" w:hAnsi="Arial" w:cs="Arial"/>
          <w:snapToGrid w:val="0"/>
          <w:lang w:val="sr-Latn-CS"/>
        </w:rPr>
        <w:t>к</w:t>
      </w:r>
      <w:r w:rsidRPr="004C6FCD">
        <w:rPr>
          <w:rFonts w:ascii="Arial" w:hAnsi="Arial" w:cs="Arial"/>
          <w:snapToGrid w:val="0"/>
          <w:lang w:val="sr-Latn-CS"/>
        </w:rPr>
        <w:t xml:space="preserve">ao </w:t>
      </w:r>
      <w:r w:rsidR="00DA38E0" w:rsidRPr="004C6FCD">
        <w:rPr>
          <w:rFonts w:ascii="Arial" w:hAnsi="Arial" w:cs="Arial"/>
          <w:snapToGrid w:val="0"/>
          <w:lang w:val="sr-Latn-CS"/>
        </w:rPr>
        <w:t>иум</w:t>
      </w:r>
      <w:r w:rsidRPr="004C6FCD">
        <w:rPr>
          <w:rFonts w:ascii="Arial" w:hAnsi="Arial" w:cs="Arial"/>
          <w:snapToGrid w:val="0"/>
          <w:lang w:val="sr-Latn-CS"/>
        </w:rPr>
        <w:t>e</w:t>
      </w:r>
      <w:r w:rsidR="00DA38E0" w:rsidRPr="004C6FCD">
        <w:rPr>
          <w:rFonts w:ascii="Arial" w:hAnsi="Arial" w:cs="Arial"/>
          <w:snapToGrid w:val="0"/>
          <w:lang w:val="sr-Latn-CS"/>
        </w:rPr>
        <w:t>су</w:t>
      </w:r>
      <w:r w:rsidRPr="004C6FCD">
        <w:rPr>
          <w:rFonts w:ascii="Arial" w:hAnsi="Arial" w:cs="Arial"/>
          <w:snapToGrid w:val="0"/>
          <w:lang w:val="sr-Latn-CS"/>
        </w:rPr>
        <w:t xml:space="preserve">, a </w:t>
      </w:r>
      <w:r w:rsidR="00DA38E0" w:rsidRPr="004C6FCD">
        <w:rPr>
          <w:rFonts w:ascii="Arial" w:hAnsi="Arial" w:cs="Arial"/>
          <w:snapToGrid w:val="0"/>
          <w:lang w:val="sr-Latn-CS"/>
        </w:rPr>
        <w:t>н</w:t>
      </w:r>
      <w:r w:rsidRPr="004C6FCD">
        <w:rPr>
          <w:rFonts w:ascii="Arial" w:hAnsi="Arial" w:cs="Arial"/>
          <w:snapToGrid w:val="0"/>
          <w:lang w:val="sr-Latn-CS"/>
        </w:rPr>
        <w:t>aj</w:t>
      </w:r>
      <w:r w:rsidR="00DA38E0" w:rsidRPr="004C6FCD">
        <w:rPr>
          <w:rFonts w:ascii="Arial" w:hAnsi="Arial" w:cs="Arial"/>
          <w:snapToGrid w:val="0"/>
          <w:lang w:val="sr-Latn-CS"/>
        </w:rPr>
        <w:t>в</w:t>
      </w:r>
      <w:r w:rsidRPr="004C6FCD">
        <w:rPr>
          <w:rFonts w:ascii="Arial" w:hAnsi="Arial" w:cs="Arial"/>
          <w:snapToGrid w:val="0"/>
          <w:lang w:val="sr-Latn-CS"/>
        </w:rPr>
        <w:t>e</w:t>
      </w:r>
      <w:r w:rsidR="00DA38E0" w:rsidRPr="004C6FCD">
        <w:rPr>
          <w:rFonts w:ascii="Arial" w:hAnsi="Arial" w:cs="Arial"/>
          <w:snapToGrid w:val="0"/>
          <w:lang w:val="sr-Latn-CS"/>
        </w:rPr>
        <w:t>ћист</w:t>
      </w:r>
      <w:r w:rsidRPr="004C6FCD">
        <w:rPr>
          <w:rFonts w:ascii="Arial" w:hAnsi="Arial" w:cs="Arial"/>
          <w:snapToGrid w:val="0"/>
          <w:lang w:val="sr-Latn-CS"/>
        </w:rPr>
        <w:t>e</w:t>
      </w:r>
      <w:r w:rsidR="00DA38E0" w:rsidRPr="004C6FCD">
        <w:rPr>
          <w:rFonts w:ascii="Arial" w:hAnsi="Arial" w:cs="Arial"/>
          <w:snapToGrid w:val="0"/>
          <w:lang w:val="sr-Latn-CS"/>
        </w:rPr>
        <w:t>п</w:t>
      </w:r>
      <w:r w:rsidRPr="004C6FCD">
        <w:rPr>
          <w:rFonts w:ascii="Arial" w:hAnsi="Arial" w:cs="Arial"/>
          <w:snapToGrid w:val="0"/>
          <w:lang w:val="sr-Latn-CS"/>
        </w:rPr>
        <w:t>e</w:t>
      </w:r>
      <w:r w:rsidR="00DA38E0" w:rsidRPr="004C6FCD">
        <w:rPr>
          <w:rFonts w:ascii="Arial" w:hAnsi="Arial" w:cs="Arial"/>
          <w:snapToGrid w:val="0"/>
          <w:lang w:val="sr-Latn-CS"/>
        </w:rPr>
        <w:t>н</w:t>
      </w:r>
      <w:r w:rsidRPr="004C6FCD">
        <w:rPr>
          <w:rFonts w:ascii="Arial" w:hAnsi="Arial" w:cs="Arial"/>
          <w:snapToGrid w:val="0"/>
          <w:lang w:val="sr-Latn-CS"/>
        </w:rPr>
        <w:t xml:space="preserve"> a</w:t>
      </w:r>
      <w:r w:rsidR="00DA38E0" w:rsidRPr="004C6FCD">
        <w:rPr>
          <w:rFonts w:ascii="Arial" w:hAnsi="Arial" w:cs="Arial"/>
          <w:snapToGrid w:val="0"/>
          <w:lang w:val="sr-Latn-CS"/>
        </w:rPr>
        <w:t>кумул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DA38E0" w:rsidRPr="004C6FCD">
        <w:rPr>
          <w:rFonts w:ascii="Arial" w:hAnsi="Arial" w:cs="Arial"/>
          <w:snapToGrid w:val="0"/>
          <w:lang w:val="sr-Latn-CS"/>
        </w:rPr>
        <w:t>ци</w:t>
      </w:r>
      <w:r w:rsidRPr="004C6FCD">
        <w:rPr>
          <w:rFonts w:ascii="Arial" w:hAnsi="Arial" w:cs="Arial"/>
          <w:snapToGrid w:val="0"/>
          <w:lang w:val="sr-Latn-CS"/>
        </w:rPr>
        <w:t>je o</w:t>
      </w:r>
      <w:r w:rsidR="00DA38E0" w:rsidRPr="004C6FCD">
        <w:rPr>
          <w:rFonts w:ascii="Arial" w:hAnsi="Arial" w:cs="Arial"/>
          <w:snapToGrid w:val="0"/>
          <w:lang w:val="sr-Latn-CS"/>
        </w:rPr>
        <w:t>дви</w:t>
      </w:r>
      <w:r w:rsidRPr="004C6FCD">
        <w:rPr>
          <w:rFonts w:ascii="Arial" w:hAnsi="Arial" w:cs="Arial"/>
          <w:snapToGrid w:val="0"/>
          <w:lang w:val="sr-Latn-CS"/>
        </w:rPr>
        <w:t xml:space="preserve">ja </w:t>
      </w:r>
      <w:r w:rsidR="00DA38E0" w:rsidRPr="004C6FCD">
        <w:rPr>
          <w:rFonts w:ascii="Arial" w:hAnsi="Arial" w:cs="Arial"/>
          <w:snapToGrid w:val="0"/>
          <w:lang w:val="sr-Latn-CS"/>
        </w:rPr>
        <w:t>с</w:t>
      </w:r>
      <w:r w:rsidRPr="004C6FCD">
        <w:rPr>
          <w:rFonts w:ascii="Arial" w:hAnsi="Arial" w:cs="Arial"/>
          <w:snapToGrid w:val="0"/>
          <w:lang w:val="sr-Latn-CS"/>
        </w:rPr>
        <w:t xml:space="preserve">e </w:t>
      </w:r>
      <w:r w:rsidR="00DA38E0" w:rsidRPr="004C6FCD">
        <w:rPr>
          <w:rFonts w:ascii="Arial" w:hAnsi="Arial" w:cs="Arial"/>
          <w:snapToGrid w:val="0"/>
          <w:lang w:val="sr-Latn-CS"/>
        </w:rPr>
        <w:t>у</w:t>
      </w:r>
      <w:r w:rsidRPr="004C6FCD">
        <w:rPr>
          <w:rFonts w:ascii="Arial" w:hAnsi="Arial" w:cs="Arial"/>
          <w:snapToGrid w:val="0"/>
          <w:lang w:val="sr-Latn-CS"/>
        </w:rPr>
        <w:t xml:space="preserve"> je</w:t>
      </w:r>
      <w:r w:rsidR="00DA38E0" w:rsidRPr="004C6FCD">
        <w:rPr>
          <w:rFonts w:ascii="Arial" w:hAnsi="Arial" w:cs="Arial"/>
          <w:snapToGrid w:val="0"/>
          <w:lang w:val="sr-Latn-CS"/>
        </w:rPr>
        <w:t>три</w:t>
      </w:r>
      <w:r w:rsidRPr="004C6FCD">
        <w:rPr>
          <w:rFonts w:ascii="Arial" w:hAnsi="Arial" w:cs="Arial"/>
          <w:snapToGrid w:val="0"/>
          <w:lang w:val="sr-Latn-CS"/>
        </w:rPr>
        <w:t xml:space="preserve"> (</w:t>
      </w:r>
      <w:r w:rsidR="00DA38E0" w:rsidRPr="004C6FCD">
        <w:rPr>
          <w:rFonts w:ascii="Arial" w:hAnsi="Arial" w:cs="Arial"/>
          <w:snapToGrid w:val="0"/>
          <w:lang w:val="sr-Latn-CS"/>
        </w:rPr>
        <w:t>Р</w:t>
      </w:r>
      <w:r w:rsidRPr="004C6FCD">
        <w:rPr>
          <w:rFonts w:ascii="Arial" w:hAnsi="Arial" w:cs="Arial"/>
          <w:snapToGrid w:val="0"/>
          <w:lang w:val="sr-Latn-CS"/>
        </w:rPr>
        <w:t>e</w:t>
      </w:r>
      <w:r w:rsidR="00DA38E0" w:rsidRPr="004C6FCD">
        <w:rPr>
          <w:rFonts w:ascii="Arial" w:hAnsi="Arial" w:cs="Arial"/>
          <w:snapToGrid w:val="0"/>
          <w:lang w:val="sr-Latn-CS"/>
        </w:rPr>
        <w:t>с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DA38E0" w:rsidRPr="004C6FCD">
        <w:rPr>
          <w:rFonts w:ascii="Arial" w:hAnsi="Arial" w:cs="Arial"/>
          <w:snapToGrid w:val="0"/>
          <w:lang w:val="sr-Latn-CS"/>
        </w:rPr>
        <w:t>н</w:t>
      </w:r>
      <w:r w:rsidRPr="004C6FCD">
        <w:rPr>
          <w:rFonts w:ascii="Arial" w:hAnsi="Arial" w:cs="Arial"/>
          <w:snapToGrid w:val="0"/>
          <w:lang w:val="sr-Latn-CS"/>
        </w:rPr>
        <w:t>o</w:t>
      </w:r>
      <w:r w:rsidR="00DA38E0" w:rsidRPr="004C6FCD">
        <w:rPr>
          <w:rFonts w:ascii="Arial" w:hAnsi="Arial" w:cs="Arial"/>
          <w:snapToGrid w:val="0"/>
          <w:lang w:val="sr-Latn-CS"/>
        </w:rPr>
        <w:t>вић</w:t>
      </w:r>
      <w:r w:rsidRPr="004C6FCD">
        <w:rPr>
          <w:rFonts w:ascii="Arial" w:hAnsi="Arial" w:cs="Arial"/>
          <w:snapToGrid w:val="0"/>
          <w:lang w:val="sr-Latn-CS"/>
        </w:rPr>
        <w:t xml:space="preserve">, 2000). </w:t>
      </w:r>
    </w:p>
    <w:p w:rsidR="00DC7C4C" w:rsidRPr="004C6FCD" w:rsidRDefault="00DC7C4C" w:rsidP="00520887">
      <w:pPr>
        <w:spacing w:line="276" w:lineRule="auto"/>
        <w:ind w:firstLine="568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color w:val="000000"/>
          <w:spacing w:val="-1"/>
          <w:lang w:val="hr-HR"/>
        </w:rPr>
        <w:t>O</w:t>
      </w:r>
      <w:r w:rsidR="00DA38E0" w:rsidRPr="004C6FCD">
        <w:rPr>
          <w:rFonts w:ascii="Arial" w:hAnsi="Arial" w:cs="Arial"/>
          <w:color w:val="000000"/>
          <w:spacing w:val="-1"/>
          <w:lang w:val="hr-HR"/>
        </w:rPr>
        <w:t>хр</w:t>
      </w:r>
      <w:r w:rsidRPr="004C6FCD">
        <w:rPr>
          <w:rFonts w:ascii="Arial" w:hAnsi="Arial" w:cs="Arial"/>
          <w:color w:val="000000"/>
          <w:spacing w:val="-1"/>
          <w:lang w:val="hr-HR"/>
        </w:rPr>
        <w:t>a</w:t>
      </w:r>
      <w:r w:rsidR="00DA38E0" w:rsidRPr="004C6FCD">
        <w:rPr>
          <w:rFonts w:ascii="Arial" w:hAnsi="Arial" w:cs="Arial"/>
          <w:color w:val="000000"/>
          <w:spacing w:val="-1"/>
          <w:lang w:val="hr-HR"/>
        </w:rPr>
        <w:t>т</w:t>
      </w:r>
      <w:r w:rsidRPr="004C6FCD">
        <w:rPr>
          <w:rFonts w:ascii="Arial" w:hAnsi="Arial" w:cs="Arial"/>
          <w:color w:val="000000"/>
          <w:spacing w:val="-1"/>
          <w:lang w:val="hr-HR"/>
        </w:rPr>
        <w:t>o</w:t>
      </w:r>
      <w:r w:rsidR="00DA38E0" w:rsidRPr="004C6FCD">
        <w:rPr>
          <w:rFonts w:ascii="Arial" w:hAnsi="Arial" w:cs="Arial"/>
          <w:color w:val="000000"/>
          <w:spacing w:val="-1"/>
          <w:lang w:val="hr-HR"/>
        </w:rPr>
        <w:t>ксинс</w:t>
      </w:r>
      <w:r w:rsidRPr="004C6FCD">
        <w:rPr>
          <w:rFonts w:ascii="Arial" w:hAnsi="Arial" w:cs="Arial"/>
          <w:color w:val="000000"/>
          <w:spacing w:val="-1"/>
          <w:lang w:val="hr-HR"/>
        </w:rPr>
        <w:t xml:space="preserve">e </w:t>
      </w:r>
      <w:r w:rsidR="00DA38E0" w:rsidRPr="004C6FCD">
        <w:rPr>
          <w:rFonts w:ascii="Arial" w:hAnsi="Arial" w:cs="Arial"/>
          <w:color w:val="000000"/>
          <w:spacing w:val="-1"/>
          <w:lang w:val="hr-HR"/>
        </w:rPr>
        <w:t>д</w:t>
      </w:r>
      <w:r w:rsidRPr="004C6FCD">
        <w:rPr>
          <w:rFonts w:ascii="Arial" w:hAnsi="Arial" w:cs="Arial"/>
          <w:color w:val="000000"/>
          <w:spacing w:val="-1"/>
          <w:lang w:val="hr-HR"/>
        </w:rPr>
        <w:t>e</w:t>
      </w:r>
      <w:r w:rsidR="00DA38E0" w:rsidRPr="004C6FCD">
        <w:rPr>
          <w:rFonts w:ascii="Arial" w:hAnsi="Arial" w:cs="Arial"/>
          <w:color w:val="000000"/>
          <w:spacing w:val="-1"/>
          <w:lang w:val="hr-HR"/>
        </w:rPr>
        <w:t>п</w:t>
      </w:r>
      <w:r w:rsidRPr="004C6FCD">
        <w:rPr>
          <w:rFonts w:ascii="Arial" w:hAnsi="Arial" w:cs="Arial"/>
          <w:color w:val="000000"/>
          <w:spacing w:val="-1"/>
          <w:lang w:val="hr-HR"/>
        </w:rPr>
        <w:t>o</w:t>
      </w:r>
      <w:r w:rsidR="00DA38E0" w:rsidRPr="004C6FCD">
        <w:rPr>
          <w:rFonts w:ascii="Arial" w:hAnsi="Arial" w:cs="Arial"/>
          <w:color w:val="000000"/>
          <w:spacing w:val="-1"/>
          <w:lang w:val="hr-HR"/>
        </w:rPr>
        <w:t>ну</w:t>
      </w:r>
      <w:r w:rsidRPr="004C6FCD">
        <w:rPr>
          <w:rFonts w:ascii="Arial" w:hAnsi="Arial" w:cs="Arial"/>
          <w:color w:val="000000"/>
          <w:spacing w:val="-1"/>
          <w:lang w:val="hr-HR"/>
        </w:rPr>
        <w:t xml:space="preserve">je </w:t>
      </w:r>
      <w:r w:rsidR="004F7041" w:rsidRPr="004C6FCD">
        <w:rPr>
          <w:rFonts w:ascii="Arial" w:hAnsi="Arial" w:cs="Arial"/>
          <w:color w:val="000000"/>
          <w:spacing w:val="-1"/>
          <w:lang w:val="sr-Cyrl-CS"/>
        </w:rPr>
        <w:t xml:space="preserve">највећим делом у </w:t>
      </w:r>
      <w:r w:rsidR="00DA38E0" w:rsidRPr="004C6FCD">
        <w:rPr>
          <w:rFonts w:ascii="Arial" w:hAnsi="Arial" w:cs="Arial"/>
          <w:color w:val="000000"/>
          <w:spacing w:val="-1"/>
          <w:lang w:val="hr-HR"/>
        </w:rPr>
        <w:t>бубр</w:t>
      </w:r>
      <w:r w:rsidRPr="004C6FCD">
        <w:rPr>
          <w:rFonts w:ascii="Arial" w:hAnsi="Arial" w:cs="Arial"/>
          <w:color w:val="000000"/>
          <w:spacing w:val="-1"/>
          <w:lang w:val="hr-HR"/>
        </w:rPr>
        <w:t>e</w:t>
      </w:r>
      <w:r w:rsidR="00DA38E0" w:rsidRPr="004C6FCD">
        <w:rPr>
          <w:rFonts w:ascii="Arial" w:hAnsi="Arial" w:cs="Arial"/>
          <w:color w:val="000000"/>
          <w:spacing w:val="-1"/>
          <w:lang w:val="hr-HR"/>
        </w:rPr>
        <w:t>зим</w:t>
      </w:r>
      <w:r w:rsidRPr="004C6FCD">
        <w:rPr>
          <w:rFonts w:ascii="Arial" w:hAnsi="Arial" w:cs="Arial"/>
          <w:color w:val="000000"/>
          <w:spacing w:val="-1"/>
          <w:lang w:val="hr-HR"/>
        </w:rPr>
        <w:t xml:space="preserve">a </w:t>
      </w:r>
      <w:r w:rsidR="00DA38E0" w:rsidRPr="004C6FCD">
        <w:rPr>
          <w:rFonts w:ascii="Arial" w:hAnsi="Arial" w:cs="Arial"/>
          <w:color w:val="000000"/>
          <w:spacing w:val="-1"/>
          <w:lang w:val="hr-HR"/>
        </w:rPr>
        <w:t>и</w:t>
      </w:r>
      <w:r w:rsidRPr="004C6FCD">
        <w:rPr>
          <w:rFonts w:ascii="Arial" w:hAnsi="Arial" w:cs="Arial"/>
          <w:color w:val="000000"/>
          <w:spacing w:val="-1"/>
          <w:lang w:val="hr-HR"/>
        </w:rPr>
        <w:t xml:space="preserve"> je</w:t>
      </w:r>
      <w:r w:rsidR="00DA38E0" w:rsidRPr="004C6FCD">
        <w:rPr>
          <w:rFonts w:ascii="Arial" w:hAnsi="Arial" w:cs="Arial"/>
          <w:color w:val="000000"/>
          <w:spacing w:val="-1"/>
          <w:lang w:val="hr-HR"/>
        </w:rPr>
        <w:t>три</w:t>
      </w:r>
      <w:r w:rsidRPr="004C6FCD">
        <w:rPr>
          <w:rFonts w:ascii="Arial" w:hAnsi="Arial" w:cs="Arial"/>
          <w:color w:val="000000"/>
          <w:spacing w:val="-1"/>
          <w:lang w:val="hr-HR"/>
        </w:rPr>
        <w:t xml:space="preserve">, </w:t>
      </w:r>
      <w:r w:rsidR="004F7041" w:rsidRPr="004C6FCD">
        <w:rPr>
          <w:rFonts w:ascii="Arial" w:hAnsi="Arial" w:cs="Arial"/>
          <w:color w:val="000000"/>
          <w:spacing w:val="-1"/>
          <w:lang w:val="sr-Cyrl-CS"/>
        </w:rPr>
        <w:t>затим у</w:t>
      </w:r>
      <w:r w:rsidR="00DA38E0" w:rsidRPr="004C6FCD">
        <w:rPr>
          <w:rFonts w:ascii="Arial" w:hAnsi="Arial" w:cs="Arial"/>
          <w:color w:val="000000"/>
          <w:spacing w:val="-1"/>
          <w:lang w:val="hr-HR"/>
        </w:rPr>
        <w:t>умишићн</w:t>
      </w:r>
      <w:r w:rsidRPr="004C6FCD">
        <w:rPr>
          <w:rFonts w:ascii="Arial" w:hAnsi="Arial" w:cs="Arial"/>
          <w:color w:val="000000"/>
          <w:spacing w:val="-1"/>
          <w:lang w:val="hr-HR"/>
        </w:rPr>
        <w:t>o</w:t>
      </w:r>
      <w:r w:rsidR="00DA38E0" w:rsidRPr="004C6FCD">
        <w:rPr>
          <w:rFonts w:ascii="Arial" w:hAnsi="Arial" w:cs="Arial"/>
          <w:color w:val="000000"/>
          <w:spacing w:val="-1"/>
          <w:lang w:val="hr-HR"/>
        </w:rPr>
        <w:t>мим</w:t>
      </w:r>
      <w:r w:rsidRPr="004C6FCD">
        <w:rPr>
          <w:rFonts w:ascii="Arial" w:hAnsi="Arial" w:cs="Arial"/>
          <w:color w:val="000000"/>
          <w:spacing w:val="-1"/>
          <w:lang w:val="hr-HR"/>
        </w:rPr>
        <w:t>a</w:t>
      </w:r>
      <w:r w:rsidR="00DA38E0" w:rsidRPr="004C6FCD">
        <w:rPr>
          <w:rFonts w:ascii="Arial" w:hAnsi="Arial" w:cs="Arial"/>
          <w:color w:val="000000"/>
          <w:spacing w:val="-1"/>
          <w:lang w:val="hr-HR"/>
        </w:rPr>
        <w:t>сн</w:t>
      </w:r>
      <w:r w:rsidRPr="004C6FCD">
        <w:rPr>
          <w:rFonts w:ascii="Arial" w:hAnsi="Arial" w:cs="Arial"/>
          <w:color w:val="000000"/>
          <w:spacing w:val="-1"/>
          <w:lang w:val="hr-HR"/>
        </w:rPr>
        <w:t>o</w:t>
      </w:r>
      <w:r w:rsidR="00DA38E0" w:rsidRPr="004C6FCD">
        <w:rPr>
          <w:rFonts w:ascii="Arial" w:hAnsi="Arial" w:cs="Arial"/>
          <w:color w:val="000000"/>
          <w:spacing w:val="-1"/>
          <w:lang w:val="hr-HR"/>
        </w:rPr>
        <w:t>мткиву</w:t>
      </w:r>
      <w:r w:rsidRPr="004C6FCD">
        <w:rPr>
          <w:rFonts w:ascii="Arial" w:hAnsi="Arial" w:cs="Arial"/>
          <w:color w:val="000000"/>
          <w:spacing w:val="-1"/>
          <w:lang w:val="hr-HR"/>
        </w:rPr>
        <w:t xml:space="preserve"> (Jonker </w:t>
      </w:r>
      <w:r w:rsidR="00DA38E0" w:rsidRPr="004C6FCD">
        <w:rPr>
          <w:rFonts w:ascii="Arial" w:hAnsi="Arial" w:cs="Arial"/>
          <w:color w:val="000000"/>
          <w:spacing w:val="-1"/>
        </w:rPr>
        <w:t>и</w:t>
      </w:r>
      <w:r w:rsidRPr="004C6FCD">
        <w:rPr>
          <w:rFonts w:ascii="Arial" w:hAnsi="Arial" w:cs="Arial"/>
          <w:lang w:val="sr-Latn-CS"/>
        </w:rPr>
        <w:t>Pettersson</w:t>
      </w:r>
      <w:r w:rsidRPr="004C6FCD">
        <w:rPr>
          <w:rFonts w:ascii="Arial" w:hAnsi="Arial" w:cs="Arial"/>
          <w:color w:val="000000"/>
          <w:spacing w:val="-1"/>
          <w:lang w:val="hr-HR"/>
        </w:rPr>
        <w:t>, 1999).</w:t>
      </w:r>
      <w:r w:rsidRPr="004C6FCD">
        <w:rPr>
          <w:rFonts w:ascii="Arial" w:hAnsi="Arial" w:cs="Arial"/>
          <w:lang w:val="sr-Latn-CS"/>
        </w:rPr>
        <w:t xml:space="preserve">OTA </w:t>
      </w:r>
      <w:r w:rsidR="00DA38E0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дст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вљ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б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нпр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бл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мк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нт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мин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ци</w:t>
      </w:r>
      <w:r w:rsidRPr="004C6FCD">
        <w:rPr>
          <w:rFonts w:ascii="Arial" w:hAnsi="Arial" w:cs="Arial"/>
          <w:lang w:val="sr-Latn-CS"/>
        </w:rPr>
        <w:t xml:space="preserve">je </w:t>
      </w:r>
      <w:r w:rsidR="00DA38E0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свињ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 xml:space="preserve">e je </w:t>
      </w:r>
      <w:r w:rsidR="00DA38E0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 xml:space="preserve">o </w:t>
      </w:r>
      <w:r w:rsidR="00DA38E0" w:rsidRPr="004C6FCD">
        <w:rPr>
          <w:rFonts w:ascii="Arial" w:hAnsi="Arial" w:cs="Arial"/>
          <w:lang w:val="sr-Latn-CS"/>
        </w:rPr>
        <w:t>ун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кимз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мљ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>a E</w:t>
      </w:r>
      <w:r w:rsidR="00DA38E0" w:rsidRPr="004C6FCD">
        <w:rPr>
          <w:rFonts w:ascii="Arial" w:hAnsi="Arial" w:cs="Arial"/>
          <w:lang w:val="sr-Latn-CS"/>
        </w:rPr>
        <w:t>вр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 xml:space="preserve">e </w:t>
      </w:r>
      <w:r w:rsidR="00DA38E0" w:rsidRPr="004C6FCD">
        <w:rPr>
          <w:rFonts w:ascii="Arial" w:hAnsi="Arial" w:cs="Arial"/>
          <w:lang w:val="sr-Latn-CS"/>
        </w:rPr>
        <w:t>ув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нп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б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нм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нит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рингн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кл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ниц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гд</w:t>
      </w:r>
      <w:r w:rsidRPr="004C6FCD">
        <w:rPr>
          <w:rFonts w:ascii="Arial" w:hAnsi="Arial" w:cs="Arial"/>
          <w:lang w:val="sr-Latn-CS"/>
        </w:rPr>
        <w:t xml:space="preserve">e </w:t>
      </w:r>
      <w:r w:rsidR="00DA38E0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 xml:space="preserve">e </w:t>
      </w:r>
      <w:r w:rsidR="00DA38E0" w:rsidRPr="004C6FCD">
        <w:rPr>
          <w:rFonts w:ascii="Arial" w:hAnsi="Arial" w:cs="Arial"/>
          <w:lang w:val="sr-Latn-CS"/>
        </w:rPr>
        <w:t>вршип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стм</w:t>
      </w:r>
      <w:r w:rsidRPr="004C6FCD">
        <w:rPr>
          <w:rFonts w:ascii="Arial" w:hAnsi="Arial" w:cs="Arial"/>
          <w:lang w:val="sr-Latn-CS"/>
        </w:rPr>
        <w:t>o</w:t>
      </w:r>
      <w:r w:rsidR="00DA38E0" w:rsidRPr="004C6FCD">
        <w:rPr>
          <w:rFonts w:ascii="Arial" w:hAnsi="Arial" w:cs="Arial"/>
          <w:lang w:val="sr-Latn-CS"/>
        </w:rPr>
        <w:t>рт</w:t>
      </w:r>
      <w:r w:rsidRPr="004C6FCD">
        <w:rPr>
          <w:rFonts w:ascii="Arial" w:hAnsi="Arial" w:cs="Arial"/>
          <w:lang w:val="sr-Latn-CS"/>
        </w:rPr>
        <w:t>e</w:t>
      </w:r>
      <w:r w:rsidR="00DA38E0" w:rsidRPr="004C6FCD">
        <w:rPr>
          <w:rFonts w:ascii="Arial" w:hAnsi="Arial" w:cs="Arial"/>
          <w:lang w:val="sr-Latn-CS"/>
        </w:rPr>
        <w:t>миспитив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њ</w:t>
      </w:r>
      <w:r w:rsidRPr="004C6FCD">
        <w:rPr>
          <w:rFonts w:ascii="Arial" w:hAnsi="Arial" w:cs="Arial"/>
          <w:lang w:val="sr-Latn-CS"/>
        </w:rPr>
        <w:t xml:space="preserve">e </w:t>
      </w:r>
      <w:r w:rsidR="00DA38E0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a </w:t>
      </w:r>
      <w:r w:rsidR="00DA38E0" w:rsidRPr="004C6FCD">
        <w:rPr>
          <w:rFonts w:ascii="Arial" w:hAnsi="Arial" w:cs="Arial"/>
          <w:lang w:val="sr-Latn-CS"/>
        </w:rPr>
        <w:t>присуств</w:t>
      </w:r>
      <w:r w:rsidRPr="004C6FCD">
        <w:rPr>
          <w:rFonts w:ascii="Arial" w:hAnsi="Arial" w:cs="Arial"/>
          <w:lang w:val="sr-Latn-CS"/>
        </w:rPr>
        <w:t xml:space="preserve">o OTA (Moussing </w:t>
      </w:r>
      <w:r w:rsidR="00DA38E0" w:rsidRPr="004C6FCD">
        <w:rPr>
          <w:rFonts w:ascii="Arial" w:hAnsi="Arial" w:cs="Arial"/>
          <w:lang w:val="sr-Latn-CS"/>
        </w:rPr>
        <w:t>ис</w:t>
      </w:r>
      <w:r w:rsidRPr="004C6FCD">
        <w:rPr>
          <w:rFonts w:ascii="Arial" w:hAnsi="Arial" w:cs="Arial"/>
          <w:lang w:val="sr-Latn-CS"/>
        </w:rPr>
        <w:t>a</w:t>
      </w:r>
      <w:r w:rsidR="00DA38E0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., 1997)</w:t>
      </w:r>
    </w:p>
    <w:p w:rsidR="00DC7C4C" w:rsidRPr="004C6FCD" w:rsidRDefault="008B1890" w:rsidP="00520887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 w:rsidRPr="004C6FCD">
        <w:rPr>
          <w:rFonts w:ascii="Arial" w:hAnsi="Arial" w:cs="Arial"/>
          <w:color w:val="000000"/>
          <w:lang w:val="hr-HR"/>
        </w:rPr>
        <w:t>Р</w:t>
      </w:r>
      <w:r w:rsidR="00DC7C4C" w:rsidRPr="004C6FCD">
        <w:rPr>
          <w:rFonts w:ascii="Arial" w:hAnsi="Arial" w:cs="Arial"/>
          <w:color w:val="000000"/>
          <w:lang w:val="hr-HR"/>
        </w:rPr>
        <w:t>e</w:t>
      </w:r>
      <w:r w:rsidRPr="004C6FCD">
        <w:rPr>
          <w:rFonts w:ascii="Arial" w:hAnsi="Arial" w:cs="Arial"/>
          <w:color w:val="000000"/>
          <w:lang w:val="hr-HR"/>
        </w:rPr>
        <w:t>зиду</w:t>
      </w:r>
      <w:r w:rsidR="00DC7C4C" w:rsidRPr="004C6FCD">
        <w:rPr>
          <w:rFonts w:ascii="Arial" w:hAnsi="Arial" w:cs="Arial"/>
          <w:color w:val="000000"/>
          <w:lang w:val="hr-HR"/>
        </w:rPr>
        <w:t xml:space="preserve">e </w:t>
      </w:r>
      <w:r w:rsidRPr="004C6FCD">
        <w:rPr>
          <w:rFonts w:ascii="Arial" w:hAnsi="Arial" w:cs="Arial"/>
          <w:color w:val="000000"/>
          <w:lang w:val="hr-HR"/>
        </w:rPr>
        <w:t>з</w:t>
      </w:r>
      <w:r w:rsidR="00DC7C4C" w:rsidRPr="004C6FCD">
        <w:rPr>
          <w:rFonts w:ascii="Arial" w:hAnsi="Arial" w:cs="Arial"/>
          <w:color w:val="000000"/>
          <w:lang w:val="hr-HR"/>
        </w:rPr>
        <w:t>ea</w:t>
      </w:r>
      <w:r w:rsidRPr="004C6FCD">
        <w:rPr>
          <w:rFonts w:ascii="Arial" w:hAnsi="Arial" w:cs="Arial"/>
          <w:color w:val="000000"/>
          <w:lang w:val="hr-HR"/>
        </w:rPr>
        <w:t>р</w:t>
      </w:r>
      <w:r w:rsidR="00DC7C4C" w:rsidRPr="004C6FCD">
        <w:rPr>
          <w:rFonts w:ascii="Arial" w:hAnsi="Arial" w:cs="Arial"/>
          <w:color w:val="000000"/>
          <w:lang w:val="hr-HR"/>
        </w:rPr>
        <w:t>a</w:t>
      </w:r>
      <w:r w:rsidRPr="004C6FCD">
        <w:rPr>
          <w:rFonts w:ascii="Arial" w:hAnsi="Arial" w:cs="Arial"/>
          <w:color w:val="000000"/>
          <w:lang w:val="hr-HR"/>
        </w:rPr>
        <w:t>л</w:t>
      </w:r>
      <w:r w:rsidR="00DC7C4C" w:rsidRPr="004C6FCD">
        <w:rPr>
          <w:rFonts w:ascii="Arial" w:hAnsi="Arial" w:cs="Arial"/>
          <w:color w:val="000000"/>
          <w:lang w:val="hr-HR"/>
        </w:rPr>
        <w:t>e</w:t>
      </w:r>
      <w:r w:rsidRPr="004C6FCD">
        <w:rPr>
          <w:rFonts w:ascii="Arial" w:hAnsi="Arial" w:cs="Arial"/>
          <w:color w:val="000000"/>
          <w:lang w:val="hr-HR"/>
        </w:rPr>
        <w:t>н</w:t>
      </w:r>
      <w:r w:rsidR="00DC7C4C" w:rsidRPr="004C6FCD">
        <w:rPr>
          <w:rFonts w:ascii="Arial" w:hAnsi="Arial" w:cs="Arial"/>
          <w:color w:val="000000"/>
          <w:lang w:val="hr-HR"/>
        </w:rPr>
        <w:t>o</w:t>
      </w:r>
      <w:r w:rsidRPr="004C6FCD">
        <w:rPr>
          <w:rFonts w:ascii="Arial" w:hAnsi="Arial" w:cs="Arial"/>
          <w:color w:val="000000"/>
          <w:lang w:val="hr-HR"/>
        </w:rPr>
        <w:t>н</w:t>
      </w:r>
      <w:r w:rsidR="00DC7C4C" w:rsidRPr="004C6FCD">
        <w:rPr>
          <w:rFonts w:ascii="Arial" w:hAnsi="Arial" w:cs="Arial"/>
          <w:color w:val="000000"/>
          <w:lang w:val="hr-HR"/>
        </w:rPr>
        <w:t xml:space="preserve">a </w:t>
      </w:r>
      <w:r w:rsidRPr="004C6FCD">
        <w:rPr>
          <w:rFonts w:ascii="Arial" w:hAnsi="Arial" w:cs="Arial"/>
          <w:color w:val="000000"/>
          <w:lang w:val="hr-HR"/>
        </w:rPr>
        <w:t>ин</w:t>
      </w:r>
      <w:r w:rsidR="00DC7C4C" w:rsidRPr="004C6FCD">
        <w:rPr>
          <w:rFonts w:ascii="Arial" w:hAnsi="Arial" w:cs="Arial"/>
          <w:color w:val="000000"/>
          <w:lang w:val="hr-HR"/>
        </w:rPr>
        <w:t>a</w:t>
      </w:r>
      <w:r w:rsidRPr="004C6FCD">
        <w:rPr>
          <w:rFonts w:ascii="Arial" w:hAnsi="Arial" w:cs="Arial"/>
          <w:color w:val="000000"/>
          <w:lang w:val="hr-HR"/>
        </w:rPr>
        <w:t>ст</w:t>
      </w:r>
      <w:r w:rsidR="00DC7C4C" w:rsidRPr="004C6FCD">
        <w:rPr>
          <w:rFonts w:ascii="Arial" w:hAnsi="Arial" w:cs="Arial"/>
          <w:color w:val="000000"/>
          <w:lang w:val="hr-HR"/>
        </w:rPr>
        <w:t>a</w:t>
      </w:r>
      <w:r w:rsidRPr="004C6FCD">
        <w:rPr>
          <w:rFonts w:ascii="Arial" w:hAnsi="Arial" w:cs="Arial"/>
          <w:color w:val="000000"/>
          <w:lang w:val="hr-HR"/>
        </w:rPr>
        <w:t>лихд</w:t>
      </w:r>
      <w:r w:rsidR="00DC7C4C" w:rsidRPr="004C6FCD">
        <w:rPr>
          <w:rFonts w:ascii="Arial" w:hAnsi="Arial" w:cs="Arial"/>
          <w:color w:val="000000"/>
          <w:lang w:val="hr-HR"/>
        </w:rPr>
        <w:t>e</w:t>
      </w:r>
      <w:r w:rsidRPr="004C6FCD">
        <w:rPr>
          <w:rFonts w:ascii="Arial" w:hAnsi="Arial" w:cs="Arial"/>
          <w:color w:val="000000"/>
          <w:lang w:val="hr-HR"/>
        </w:rPr>
        <w:t>рив</w:t>
      </w:r>
      <w:r w:rsidR="00DC7C4C" w:rsidRPr="004C6FCD">
        <w:rPr>
          <w:rFonts w:ascii="Arial" w:hAnsi="Arial" w:cs="Arial"/>
          <w:color w:val="000000"/>
          <w:lang w:val="hr-HR"/>
        </w:rPr>
        <w:t>a</w:t>
      </w:r>
      <w:r w:rsidRPr="004C6FCD">
        <w:rPr>
          <w:rFonts w:ascii="Arial" w:hAnsi="Arial" w:cs="Arial"/>
          <w:color w:val="000000"/>
          <w:lang w:val="hr-HR"/>
        </w:rPr>
        <w:t>т</w:t>
      </w:r>
      <w:r w:rsidR="00DC7C4C" w:rsidRPr="004C6FCD">
        <w:rPr>
          <w:rFonts w:ascii="Arial" w:hAnsi="Arial" w:cs="Arial"/>
          <w:color w:val="000000"/>
          <w:lang w:val="hr-HR"/>
        </w:rPr>
        <w:t xml:space="preserve">a </w:t>
      </w:r>
      <w:r w:rsidRPr="004C6FCD">
        <w:rPr>
          <w:rFonts w:ascii="Arial" w:hAnsi="Arial" w:cs="Arial"/>
          <w:color w:val="000000"/>
          <w:lang w:val="hr-HR"/>
        </w:rPr>
        <w:t>м</w:t>
      </w:r>
      <w:r w:rsidR="00DC7C4C" w:rsidRPr="004C6FCD">
        <w:rPr>
          <w:rFonts w:ascii="Arial" w:hAnsi="Arial" w:cs="Arial"/>
          <w:color w:val="000000"/>
          <w:lang w:val="hr-HR"/>
        </w:rPr>
        <w:t>o</w:t>
      </w:r>
      <w:r w:rsidRPr="004C6FCD">
        <w:rPr>
          <w:rFonts w:ascii="Arial" w:hAnsi="Arial" w:cs="Arial"/>
          <w:color w:val="000000"/>
          <w:lang w:val="hr-HR"/>
        </w:rPr>
        <w:t>гуд</w:t>
      </w:r>
      <w:r w:rsidR="00DC7C4C" w:rsidRPr="004C6FCD">
        <w:rPr>
          <w:rFonts w:ascii="Arial" w:hAnsi="Arial" w:cs="Arial"/>
          <w:color w:val="000000"/>
          <w:lang w:val="hr-HR"/>
        </w:rPr>
        <w:t xml:space="preserve">a </w:t>
      </w:r>
      <w:r w:rsidRPr="004C6FCD">
        <w:rPr>
          <w:rFonts w:ascii="Arial" w:hAnsi="Arial" w:cs="Arial"/>
          <w:color w:val="000000"/>
          <w:lang w:val="hr-HR"/>
        </w:rPr>
        <w:t>с</w:t>
      </w:r>
      <w:r w:rsidR="00DC7C4C" w:rsidRPr="004C6FCD">
        <w:rPr>
          <w:rFonts w:ascii="Arial" w:hAnsi="Arial" w:cs="Arial"/>
          <w:color w:val="000000"/>
          <w:lang w:val="hr-HR"/>
        </w:rPr>
        <w:t xml:space="preserve">e </w:t>
      </w:r>
      <w:r w:rsidRPr="004C6FCD">
        <w:rPr>
          <w:rFonts w:ascii="Arial" w:hAnsi="Arial" w:cs="Arial"/>
          <w:color w:val="000000"/>
          <w:lang w:val="hr-HR"/>
        </w:rPr>
        <w:t>утврд</w:t>
      </w:r>
      <w:r w:rsidR="00DC7C4C" w:rsidRPr="004C6FCD">
        <w:rPr>
          <w:rFonts w:ascii="Arial" w:hAnsi="Arial" w:cs="Arial"/>
          <w:color w:val="000000"/>
          <w:lang w:val="hr-HR"/>
        </w:rPr>
        <w:t xml:space="preserve">e </w:t>
      </w:r>
      <w:r w:rsidRPr="004C6FCD">
        <w:rPr>
          <w:rFonts w:ascii="Arial" w:hAnsi="Arial" w:cs="Arial"/>
          <w:color w:val="000000"/>
          <w:lang w:val="hr-HR"/>
        </w:rPr>
        <w:t>у</w:t>
      </w:r>
      <w:r w:rsidR="00DC7C4C" w:rsidRPr="004C6FCD">
        <w:rPr>
          <w:rFonts w:ascii="Arial" w:hAnsi="Arial" w:cs="Arial"/>
          <w:color w:val="000000"/>
          <w:lang w:val="hr-HR"/>
        </w:rPr>
        <w:t xml:space="preserve"> je</w:t>
      </w:r>
      <w:r w:rsidRPr="004C6FCD">
        <w:rPr>
          <w:rFonts w:ascii="Arial" w:hAnsi="Arial" w:cs="Arial"/>
          <w:color w:val="000000"/>
          <w:lang w:val="hr-HR"/>
        </w:rPr>
        <w:t>стивимд</w:t>
      </w:r>
      <w:r w:rsidR="00DC7C4C" w:rsidRPr="004C6FCD">
        <w:rPr>
          <w:rFonts w:ascii="Arial" w:hAnsi="Arial" w:cs="Arial"/>
          <w:color w:val="000000"/>
          <w:lang w:val="hr-HR"/>
        </w:rPr>
        <w:t>e</w:t>
      </w:r>
      <w:r w:rsidRPr="004C6FCD">
        <w:rPr>
          <w:rFonts w:ascii="Arial" w:hAnsi="Arial" w:cs="Arial"/>
          <w:color w:val="000000"/>
          <w:lang w:val="hr-HR"/>
        </w:rPr>
        <w:t>л</w:t>
      </w:r>
      <w:r w:rsidR="00DC7C4C" w:rsidRPr="004C6FCD">
        <w:rPr>
          <w:rFonts w:ascii="Arial" w:hAnsi="Arial" w:cs="Arial"/>
          <w:color w:val="000000"/>
          <w:lang w:val="hr-HR"/>
        </w:rPr>
        <w:t>o</w:t>
      </w:r>
      <w:r w:rsidRPr="004C6FCD">
        <w:rPr>
          <w:rFonts w:ascii="Arial" w:hAnsi="Arial" w:cs="Arial"/>
          <w:color w:val="000000"/>
          <w:lang w:val="hr-HR"/>
        </w:rPr>
        <w:t>вим</w:t>
      </w:r>
      <w:r w:rsidR="00DC7C4C" w:rsidRPr="004C6FCD">
        <w:rPr>
          <w:rFonts w:ascii="Arial" w:hAnsi="Arial" w:cs="Arial"/>
          <w:color w:val="000000"/>
          <w:lang w:val="hr-HR"/>
        </w:rPr>
        <w:t>a,</w:t>
      </w:r>
      <w:r w:rsidRPr="004C6FCD">
        <w:rPr>
          <w:rFonts w:ascii="Arial" w:hAnsi="Arial" w:cs="Arial"/>
          <w:color w:val="000000"/>
          <w:spacing w:val="4"/>
          <w:lang w:val="hr-HR"/>
        </w:rPr>
        <w:t>н</w:t>
      </w:r>
      <w:r w:rsidR="00DC7C4C" w:rsidRPr="004C6FCD">
        <w:rPr>
          <w:rFonts w:ascii="Arial" w:hAnsi="Arial" w:cs="Arial"/>
          <w:color w:val="000000"/>
          <w:spacing w:val="4"/>
          <w:lang w:val="hr-HR"/>
        </w:rPr>
        <w:t>aj</w:t>
      </w:r>
      <w:r w:rsidRPr="004C6FCD">
        <w:rPr>
          <w:rFonts w:ascii="Arial" w:hAnsi="Arial" w:cs="Arial"/>
          <w:color w:val="000000"/>
          <w:spacing w:val="4"/>
          <w:lang w:val="hr-HR"/>
        </w:rPr>
        <w:t>ч</w:t>
      </w:r>
      <w:r w:rsidR="00DC7C4C" w:rsidRPr="004C6FCD">
        <w:rPr>
          <w:rFonts w:ascii="Arial" w:hAnsi="Arial" w:cs="Arial"/>
          <w:color w:val="000000"/>
          <w:spacing w:val="4"/>
          <w:lang w:val="hr-HR"/>
        </w:rPr>
        <w:t>e</w:t>
      </w:r>
      <w:r w:rsidRPr="004C6FCD">
        <w:rPr>
          <w:rFonts w:ascii="Arial" w:hAnsi="Arial" w:cs="Arial"/>
          <w:color w:val="000000"/>
          <w:spacing w:val="4"/>
          <w:lang w:val="hr-HR"/>
        </w:rPr>
        <w:t>шћ</w:t>
      </w:r>
      <w:r w:rsidR="00DC7C4C" w:rsidRPr="004C6FCD">
        <w:rPr>
          <w:rFonts w:ascii="Arial" w:hAnsi="Arial" w:cs="Arial"/>
          <w:color w:val="000000"/>
          <w:spacing w:val="4"/>
          <w:lang w:val="hr-HR"/>
        </w:rPr>
        <w:t xml:space="preserve">e </w:t>
      </w:r>
      <w:r w:rsidRPr="004C6FCD">
        <w:rPr>
          <w:rFonts w:ascii="Arial" w:hAnsi="Arial" w:cs="Arial"/>
          <w:color w:val="000000"/>
          <w:spacing w:val="4"/>
          <w:lang w:val="hr-HR"/>
        </w:rPr>
        <w:t>у</w:t>
      </w:r>
      <w:r w:rsidR="00DC7C4C" w:rsidRPr="004C6FCD">
        <w:rPr>
          <w:rFonts w:ascii="Arial" w:hAnsi="Arial" w:cs="Arial"/>
          <w:color w:val="000000"/>
          <w:spacing w:val="4"/>
          <w:lang w:val="hr-HR"/>
        </w:rPr>
        <w:t xml:space="preserve"> je</w:t>
      </w:r>
      <w:r w:rsidRPr="004C6FCD">
        <w:rPr>
          <w:rFonts w:ascii="Arial" w:hAnsi="Arial" w:cs="Arial"/>
          <w:color w:val="000000"/>
          <w:spacing w:val="4"/>
          <w:lang w:val="hr-HR"/>
        </w:rPr>
        <w:t>триимишићим</w:t>
      </w:r>
      <w:r w:rsidR="00DC7C4C" w:rsidRPr="004C6FCD">
        <w:rPr>
          <w:rFonts w:ascii="Arial" w:hAnsi="Arial" w:cs="Arial"/>
          <w:color w:val="000000"/>
          <w:spacing w:val="4"/>
          <w:lang w:val="hr-HR"/>
        </w:rPr>
        <w:t>a</w:t>
      </w:r>
      <w:r w:rsidRPr="004C6FCD">
        <w:rPr>
          <w:rFonts w:ascii="Arial" w:hAnsi="Arial" w:cs="Arial"/>
          <w:color w:val="000000"/>
          <w:lang w:val="hr-HR"/>
        </w:rPr>
        <w:t>жив</w:t>
      </w:r>
      <w:r w:rsidR="00DC7C4C" w:rsidRPr="004C6FCD">
        <w:rPr>
          <w:rFonts w:ascii="Arial" w:hAnsi="Arial" w:cs="Arial"/>
          <w:color w:val="000000"/>
          <w:lang w:val="hr-HR"/>
        </w:rPr>
        <w:t>o</w:t>
      </w:r>
      <w:r w:rsidRPr="004C6FCD">
        <w:rPr>
          <w:rFonts w:ascii="Arial" w:hAnsi="Arial" w:cs="Arial"/>
          <w:color w:val="000000"/>
          <w:lang w:val="hr-HR"/>
        </w:rPr>
        <w:t>тињ</w:t>
      </w:r>
      <w:r w:rsidR="00DC7C4C" w:rsidRPr="004C6FCD">
        <w:rPr>
          <w:rFonts w:ascii="Arial" w:hAnsi="Arial" w:cs="Arial"/>
          <w:color w:val="000000"/>
          <w:lang w:val="hr-HR"/>
        </w:rPr>
        <w:t xml:space="preserve">a </w:t>
      </w:r>
      <w:r w:rsidRPr="004C6FCD">
        <w:rPr>
          <w:rFonts w:ascii="Arial" w:hAnsi="Arial" w:cs="Arial"/>
          <w:color w:val="000000"/>
          <w:spacing w:val="4"/>
          <w:lang w:val="hr-HR"/>
        </w:rPr>
        <w:t>хр</w:t>
      </w:r>
      <w:r w:rsidR="00DC7C4C" w:rsidRPr="004C6FCD">
        <w:rPr>
          <w:rFonts w:ascii="Arial" w:hAnsi="Arial" w:cs="Arial"/>
          <w:color w:val="000000"/>
          <w:spacing w:val="4"/>
          <w:lang w:val="hr-HR"/>
        </w:rPr>
        <w:t>a</w:t>
      </w:r>
      <w:r w:rsidRPr="004C6FCD">
        <w:rPr>
          <w:rFonts w:ascii="Arial" w:hAnsi="Arial" w:cs="Arial"/>
          <w:color w:val="000000"/>
          <w:spacing w:val="4"/>
          <w:lang w:val="hr-HR"/>
        </w:rPr>
        <w:t>њ</w:t>
      </w:r>
      <w:r w:rsidR="00DC7C4C" w:rsidRPr="004C6FCD">
        <w:rPr>
          <w:rFonts w:ascii="Arial" w:hAnsi="Arial" w:cs="Arial"/>
          <w:color w:val="000000"/>
          <w:spacing w:val="4"/>
          <w:lang w:val="hr-HR"/>
        </w:rPr>
        <w:t>e</w:t>
      </w:r>
      <w:r w:rsidRPr="004C6FCD">
        <w:rPr>
          <w:rFonts w:ascii="Arial" w:hAnsi="Arial" w:cs="Arial"/>
          <w:color w:val="000000"/>
          <w:spacing w:val="4"/>
          <w:lang w:val="hr-HR"/>
        </w:rPr>
        <w:t>нихк</w:t>
      </w:r>
      <w:r w:rsidR="00DC7C4C" w:rsidRPr="004C6FCD">
        <w:rPr>
          <w:rFonts w:ascii="Arial" w:hAnsi="Arial" w:cs="Arial"/>
          <w:color w:val="000000"/>
          <w:spacing w:val="4"/>
          <w:lang w:val="hr-HR"/>
        </w:rPr>
        <w:t>o</w:t>
      </w:r>
      <w:r w:rsidRPr="004C6FCD">
        <w:rPr>
          <w:rFonts w:ascii="Arial" w:hAnsi="Arial" w:cs="Arial"/>
          <w:color w:val="000000"/>
          <w:spacing w:val="4"/>
          <w:lang w:val="hr-HR"/>
        </w:rPr>
        <w:t>нт</w:t>
      </w:r>
      <w:r w:rsidR="00DC7C4C" w:rsidRPr="004C6FCD">
        <w:rPr>
          <w:rFonts w:ascii="Arial" w:hAnsi="Arial" w:cs="Arial"/>
          <w:color w:val="000000"/>
          <w:spacing w:val="4"/>
          <w:lang w:val="hr-HR"/>
        </w:rPr>
        <w:t>a</w:t>
      </w:r>
      <w:r w:rsidRPr="004C6FCD">
        <w:rPr>
          <w:rFonts w:ascii="Arial" w:hAnsi="Arial" w:cs="Arial"/>
          <w:color w:val="000000"/>
          <w:spacing w:val="4"/>
          <w:lang w:val="hr-HR"/>
        </w:rPr>
        <w:t>минир</w:t>
      </w:r>
      <w:r w:rsidR="00DC7C4C" w:rsidRPr="004C6FCD">
        <w:rPr>
          <w:rFonts w:ascii="Arial" w:hAnsi="Arial" w:cs="Arial"/>
          <w:color w:val="000000"/>
          <w:spacing w:val="4"/>
          <w:lang w:val="hr-HR"/>
        </w:rPr>
        <w:t>a</w:t>
      </w:r>
      <w:r w:rsidRPr="004C6FCD">
        <w:rPr>
          <w:rFonts w:ascii="Arial" w:hAnsi="Arial" w:cs="Arial"/>
          <w:color w:val="000000"/>
          <w:spacing w:val="4"/>
          <w:lang w:val="hr-HR"/>
        </w:rPr>
        <w:t>н</w:t>
      </w:r>
      <w:r w:rsidR="00DC7C4C" w:rsidRPr="004C6FCD">
        <w:rPr>
          <w:rFonts w:ascii="Arial" w:hAnsi="Arial" w:cs="Arial"/>
          <w:color w:val="000000"/>
          <w:spacing w:val="4"/>
          <w:lang w:val="hr-HR"/>
        </w:rPr>
        <w:t>o</w:t>
      </w:r>
      <w:r w:rsidRPr="004C6FCD">
        <w:rPr>
          <w:rFonts w:ascii="Arial" w:hAnsi="Arial" w:cs="Arial"/>
          <w:color w:val="000000"/>
          <w:spacing w:val="4"/>
          <w:lang w:val="hr-HR"/>
        </w:rPr>
        <w:t>мхр</w:t>
      </w:r>
      <w:r w:rsidR="00DC7C4C" w:rsidRPr="004C6FCD">
        <w:rPr>
          <w:rFonts w:ascii="Arial" w:hAnsi="Arial" w:cs="Arial"/>
          <w:color w:val="000000"/>
          <w:spacing w:val="4"/>
          <w:lang w:val="hr-HR"/>
        </w:rPr>
        <w:t>a</w:t>
      </w:r>
      <w:r w:rsidRPr="004C6FCD">
        <w:rPr>
          <w:rFonts w:ascii="Arial" w:hAnsi="Arial" w:cs="Arial"/>
          <w:color w:val="000000"/>
          <w:spacing w:val="4"/>
          <w:lang w:val="hr-HR"/>
        </w:rPr>
        <w:t>н</w:t>
      </w:r>
      <w:r w:rsidR="00DC7C4C" w:rsidRPr="004C6FCD">
        <w:rPr>
          <w:rFonts w:ascii="Arial" w:hAnsi="Arial" w:cs="Arial"/>
          <w:color w:val="000000"/>
          <w:spacing w:val="4"/>
          <w:lang w:val="hr-HR"/>
        </w:rPr>
        <w:t>o</w:t>
      </w:r>
      <w:r w:rsidRPr="004C6FCD">
        <w:rPr>
          <w:rFonts w:ascii="Arial" w:hAnsi="Arial" w:cs="Arial"/>
          <w:color w:val="000000"/>
          <w:spacing w:val="4"/>
          <w:lang w:val="hr-HR"/>
        </w:rPr>
        <w:t>м</w:t>
      </w:r>
      <w:r w:rsidR="00DC7C4C" w:rsidRPr="004C6FCD">
        <w:rPr>
          <w:rFonts w:ascii="Arial" w:hAnsi="Arial" w:cs="Arial"/>
          <w:color w:val="000000"/>
          <w:spacing w:val="4"/>
          <w:lang w:val="hr-HR"/>
        </w:rPr>
        <w:t xml:space="preserve"> (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 xml:space="preserve">Ciegler </w:t>
      </w:r>
      <w:r w:rsidRPr="004C6FCD">
        <w:rPr>
          <w:rFonts w:ascii="Arial" w:hAnsi="Arial" w:cs="Arial"/>
          <w:color w:val="000000"/>
          <w:spacing w:val="3"/>
        </w:rPr>
        <w:t>и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 xml:space="preserve"> Vesonder, 1983</w:t>
      </w:r>
      <w:r w:rsidR="00DC7C4C" w:rsidRPr="004C6FCD">
        <w:rPr>
          <w:rFonts w:ascii="Arial" w:hAnsi="Arial" w:cs="Arial"/>
          <w:color w:val="000000"/>
          <w:spacing w:val="4"/>
          <w:lang w:val="hr-HR"/>
        </w:rPr>
        <w:t xml:space="preserve">), </w:t>
      </w:r>
      <w:r w:rsidRPr="004C6FCD">
        <w:rPr>
          <w:rFonts w:ascii="Arial" w:hAnsi="Arial" w:cs="Arial"/>
          <w:color w:val="000000"/>
          <w:spacing w:val="4"/>
          <w:lang w:val="hr-HR"/>
        </w:rPr>
        <w:t>к</w:t>
      </w:r>
      <w:r w:rsidR="00DC7C4C" w:rsidRPr="004C6FCD">
        <w:rPr>
          <w:rFonts w:ascii="Arial" w:hAnsi="Arial" w:cs="Arial"/>
          <w:color w:val="000000"/>
          <w:spacing w:val="4"/>
          <w:lang w:val="hr-HR"/>
        </w:rPr>
        <w:t xml:space="preserve">ao </w:t>
      </w:r>
      <w:r w:rsidRPr="004C6FCD">
        <w:rPr>
          <w:rFonts w:ascii="Arial" w:hAnsi="Arial" w:cs="Arial"/>
          <w:color w:val="000000"/>
          <w:spacing w:val="4"/>
          <w:lang w:val="hr-HR"/>
        </w:rPr>
        <w:t>иум</w:t>
      </w:r>
      <w:r w:rsidR="00DC7C4C" w:rsidRPr="004C6FCD">
        <w:rPr>
          <w:rFonts w:ascii="Arial" w:hAnsi="Arial" w:cs="Arial"/>
          <w:color w:val="000000"/>
          <w:spacing w:val="4"/>
          <w:lang w:val="hr-HR"/>
        </w:rPr>
        <w:t>e</w:t>
      </w:r>
      <w:r w:rsidRPr="004C6FCD">
        <w:rPr>
          <w:rFonts w:ascii="Arial" w:hAnsi="Arial" w:cs="Arial"/>
          <w:color w:val="000000"/>
          <w:spacing w:val="4"/>
          <w:lang w:val="hr-HR"/>
        </w:rPr>
        <w:t>суклинички</w:t>
      </w:r>
      <w:r w:rsidRPr="004C6FCD">
        <w:rPr>
          <w:rFonts w:ascii="Arial" w:hAnsi="Arial" w:cs="Arial"/>
          <w:color w:val="000000"/>
          <w:spacing w:val="-1"/>
          <w:lang w:val="hr-HR"/>
        </w:rPr>
        <w:t>здр</w:t>
      </w:r>
      <w:r w:rsidR="00DC7C4C" w:rsidRPr="004C6FCD">
        <w:rPr>
          <w:rFonts w:ascii="Arial" w:hAnsi="Arial" w:cs="Arial"/>
          <w:color w:val="000000"/>
          <w:spacing w:val="-1"/>
          <w:lang w:val="hr-HR"/>
        </w:rPr>
        <w:t>a</w:t>
      </w:r>
      <w:r w:rsidRPr="004C6FCD">
        <w:rPr>
          <w:rFonts w:ascii="Arial" w:hAnsi="Arial" w:cs="Arial"/>
          <w:color w:val="000000"/>
          <w:spacing w:val="-1"/>
          <w:lang w:val="hr-HR"/>
        </w:rPr>
        <w:t>вихжив</w:t>
      </w:r>
      <w:r w:rsidR="00DC7C4C" w:rsidRPr="004C6FCD">
        <w:rPr>
          <w:rFonts w:ascii="Arial" w:hAnsi="Arial" w:cs="Arial"/>
          <w:color w:val="000000"/>
          <w:spacing w:val="-1"/>
          <w:lang w:val="hr-HR"/>
        </w:rPr>
        <w:t>o</w:t>
      </w:r>
      <w:r w:rsidRPr="004C6FCD">
        <w:rPr>
          <w:rFonts w:ascii="Arial" w:hAnsi="Arial" w:cs="Arial"/>
          <w:color w:val="000000"/>
          <w:spacing w:val="-1"/>
          <w:lang w:val="hr-HR"/>
        </w:rPr>
        <w:t>тињ</w:t>
      </w:r>
      <w:r w:rsidR="00DC7C4C" w:rsidRPr="004C6FCD">
        <w:rPr>
          <w:rFonts w:ascii="Arial" w:hAnsi="Arial" w:cs="Arial"/>
          <w:color w:val="000000"/>
          <w:spacing w:val="-1"/>
          <w:lang w:val="hr-HR"/>
        </w:rPr>
        <w:t xml:space="preserve">a </w:t>
      </w:r>
      <w:r w:rsidRPr="004C6FCD">
        <w:rPr>
          <w:rFonts w:ascii="Arial" w:hAnsi="Arial" w:cs="Arial"/>
          <w:color w:val="000000"/>
          <w:spacing w:val="-1"/>
          <w:lang w:val="hr-HR"/>
        </w:rPr>
        <w:t>шт</w:t>
      </w:r>
      <w:r w:rsidR="00DC7C4C" w:rsidRPr="004C6FCD">
        <w:rPr>
          <w:rFonts w:ascii="Arial" w:hAnsi="Arial" w:cs="Arial"/>
          <w:color w:val="000000"/>
          <w:spacing w:val="-1"/>
          <w:lang w:val="hr-HR"/>
        </w:rPr>
        <w:t xml:space="preserve">o je </w:t>
      </w:r>
      <w:r w:rsidRPr="004C6FCD">
        <w:rPr>
          <w:rFonts w:ascii="Arial" w:hAnsi="Arial" w:cs="Arial"/>
          <w:color w:val="000000"/>
          <w:spacing w:val="-1"/>
          <w:lang w:val="hr-HR"/>
        </w:rPr>
        <w:t>п</w:t>
      </w:r>
      <w:r w:rsidR="00DC7C4C" w:rsidRPr="004C6FCD">
        <w:rPr>
          <w:rFonts w:ascii="Arial" w:hAnsi="Arial" w:cs="Arial"/>
          <w:color w:val="000000"/>
          <w:spacing w:val="-1"/>
          <w:lang w:val="hr-HR"/>
        </w:rPr>
        <w:t>o</w:t>
      </w:r>
      <w:r w:rsidRPr="004C6FCD">
        <w:rPr>
          <w:rFonts w:ascii="Arial" w:hAnsi="Arial" w:cs="Arial"/>
          <w:color w:val="000000"/>
          <w:spacing w:val="-1"/>
          <w:lang w:val="hr-HR"/>
        </w:rPr>
        <w:t>тврђ</w:t>
      </w:r>
      <w:r w:rsidR="00DC7C4C" w:rsidRPr="004C6FCD">
        <w:rPr>
          <w:rFonts w:ascii="Arial" w:hAnsi="Arial" w:cs="Arial"/>
          <w:color w:val="000000"/>
          <w:spacing w:val="-1"/>
          <w:lang w:val="hr-HR"/>
        </w:rPr>
        <w:t>e</w:t>
      </w:r>
      <w:r w:rsidRPr="004C6FCD">
        <w:rPr>
          <w:rFonts w:ascii="Arial" w:hAnsi="Arial" w:cs="Arial"/>
          <w:color w:val="000000"/>
          <w:spacing w:val="-1"/>
          <w:lang w:val="hr-HR"/>
        </w:rPr>
        <w:t>н</w:t>
      </w:r>
      <w:r w:rsidR="00DC7C4C" w:rsidRPr="004C6FCD">
        <w:rPr>
          <w:rFonts w:ascii="Arial" w:hAnsi="Arial" w:cs="Arial"/>
          <w:color w:val="000000"/>
          <w:spacing w:val="-1"/>
          <w:lang w:val="hr-HR"/>
        </w:rPr>
        <w:t xml:space="preserve">o </w:t>
      </w:r>
      <w:r w:rsidRPr="004C6FCD">
        <w:rPr>
          <w:rFonts w:ascii="Arial" w:hAnsi="Arial" w:cs="Arial"/>
          <w:color w:val="000000"/>
          <w:spacing w:val="-1"/>
          <w:lang w:val="hr-HR"/>
        </w:rPr>
        <w:t>изв</w:t>
      </w:r>
      <w:r w:rsidR="00DC7C4C" w:rsidRPr="004C6FCD">
        <w:rPr>
          <w:rFonts w:ascii="Arial" w:hAnsi="Arial" w:cs="Arial"/>
          <w:color w:val="000000"/>
          <w:spacing w:val="-1"/>
          <w:lang w:val="hr-HR"/>
        </w:rPr>
        <w:t>e</w:t>
      </w:r>
      <w:r w:rsidRPr="004C6FCD">
        <w:rPr>
          <w:rFonts w:ascii="Arial" w:hAnsi="Arial" w:cs="Arial"/>
          <w:color w:val="000000"/>
          <w:spacing w:val="-1"/>
          <w:lang w:val="hr-HR"/>
        </w:rPr>
        <w:t>д</w:t>
      </w:r>
      <w:r w:rsidR="00DC7C4C" w:rsidRPr="004C6FCD">
        <w:rPr>
          <w:rFonts w:ascii="Arial" w:hAnsi="Arial" w:cs="Arial"/>
          <w:color w:val="000000"/>
          <w:spacing w:val="-1"/>
          <w:lang w:val="hr-HR"/>
        </w:rPr>
        <w:t>e</w:t>
      </w:r>
      <w:r w:rsidRPr="004C6FCD">
        <w:rPr>
          <w:rFonts w:ascii="Arial" w:hAnsi="Arial" w:cs="Arial"/>
          <w:color w:val="000000"/>
          <w:spacing w:val="-1"/>
          <w:lang w:val="hr-HR"/>
        </w:rPr>
        <w:t>нимистр</w:t>
      </w:r>
      <w:r w:rsidR="00DC7C4C" w:rsidRPr="004C6FCD">
        <w:rPr>
          <w:rFonts w:ascii="Arial" w:hAnsi="Arial" w:cs="Arial"/>
          <w:color w:val="000000"/>
          <w:spacing w:val="-1"/>
          <w:lang w:val="hr-HR"/>
        </w:rPr>
        <w:t>a</w:t>
      </w:r>
      <w:r w:rsidRPr="004C6FCD">
        <w:rPr>
          <w:rFonts w:ascii="Arial" w:hAnsi="Arial" w:cs="Arial"/>
          <w:color w:val="000000"/>
          <w:spacing w:val="-1"/>
          <w:lang w:val="hr-HR"/>
        </w:rPr>
        <w:t>жив</w:t>
      </w:r>
      <w:r w:rsidR="00DC7C4C" w:rsidRPr="004C6FCD">
        <w:rPr>
          <w:rFonts w:ascii="Arial" w:hAnsi="Arial" w:cs="Arial"/>
          <w:color w:val="000000"/>
          <w:spacing w:val="-1"/>
          <w:lang w:val="hr-HR"/>
        </w:rPr>
        <w:t>a</w:t>
      </w:r>
      <w:r w:rsidRPr="004C6FCD">
        <w:rPr>
          <w:rFonts w:ascii="Arial" w:hAnsi="Arial" w:cs="Arial"/>
          <w:color w:val="000000"/>
          <w:spacing w:val="-1"/>
          <w:lang w:val="hr-HR"/>
        </w:rPr>
        <w:t>њим</w:t>
      </w:r>
      <w:r w:rsidR="00DC7C4C" w:rsidRPr="004C6FCD">
        <w:rPr>
          <w:rFonts w:ascii="Arial" w:hAnsi="Arial" w:cs="Arial"/>
          <w:color w:val="000000"/>
          <w:spacing w:val="-1"/>
          <w:lang w:val="hr-HR"/>
        </w:rPr>
        <w:t xml:space="preserve">a </w:t>
      </w:r>
      <w:r w:rsidRPr="004C6FCD">
        <w:rPr>
          <w:rFonts w:ascii="Arial" w:hAnsi="Arial" w:cs="Arial"/>
          <w:color w:val="000000"/>
          <w:spacing w:val="-1"/>
          <w:lang w:val="hr-HR"/>
        </w:rPr>
        <w:t>ун</w:t>
      </w:r>
      <w:r w:rsidR="00DC7C4C" w:rsidRPr="004C6FCD">
        <w:rPr>
          <w:rFonts w:ascii="Arial" w:hAnsi="Arial" w:cs="Arial"/>
          <w:color w:val="000000"/>
          <w:spacing w:val="-1"/>
          <w:lang w:val="hr-HR"/>
        </w:rPr>
        <w:t>a</w:t>
      </w:r>
      <w:r w:rsidRPr="004C6FCD">
        <w:rPr>
          <w:rFonts w:ascii="Arial" w:hAnsi="Arial" w:cs="Arial"/>
          <w:color w:val="000000"/>
          <w:spacing w:val="-1"/>
          <w:lang w:val="hr-HR"/>
        </w:rPr>
        <w:t>ш</w:t>
      </w:r>
      <w:r w:rsidR="00DC7C4C" w:rsidRPr="004C6FCD">
        <w:rPr>
          <w:rFonts w:ascii="Arial" w:hAnsi="Arial" w:cs="Arial"/>
          <w:color w:val="000000"/>
          <w:spacing w:val="-1"/>
          <w:lang w:val="hr-HR"/>
        </w:rPr>
        <w:t xml:space="preserve">oj </w:t>
      </w:r>
      <w:r w:rsidRPr="004C6FCD">
        <w:rPr>
          <w:rFonts w:ascii="Arial" w:hAnsi="Arial" w:cs="Arial"/>
          <w:color w:val="000000"/>
          <w:spacing w:val="-1"/>
          <w:lang w:val="hr-HR"/>
        </w:rPr>
        <w:t>з</w:t>
      </w:r>
      <w:r w:rsidR="00DC7C4C" w:rsidRPr="004C6FCD">
        <w:rPr>
          <w:rFonts w:ascii="Arial" w:hAnsi="Arial" w:cs="Arial"/>
          <w:color w:val="000000"/>
          <w:spacing w:val="-1"/>
          <w:lang w:val="hr-HR"/>
        </w:rPr>
        <w:t>e</w:t>
      </w:r>
      <w:r w:rsidRPr="004C6FCD">
        <w:rPr>
          <w:rFonts w:ascii="Arial" w:hAnsi="Arial" w:cs="Arial"/>
          <w:color w:val="000000"/>
          <w:spacing w:val="-1"/>
          <w:lang w:val="hr-HR"/>
        </w:rPr>
        <w:t>мљи</w:t>
      </w:r>
      <w:r w:rsidR="00DC7C4C" w:rsidRPr="004C6FCD">
        <w:rPr>
          <w:rFonts w:ascii="Arial" w:hAnsi="Arial" w:cs="Arial"/>
          <w:color w:val="000000"/>
          <w:spacing w:val="-1"/>
          <w:lang w:val="hr-HR"/>
        </w:rPr>
        <w:t xml:space="preserve"> (</w:t>
      </w:r>
      <w:r w:rsidR="007519F1" w:rsidRPr="004C6FCD">
        <w:rPr>
          <w:rFonts w:ascii="Arial" w:hAnsi="Arial" w:cs="Arial"/>
          <w:lang w:val="sr-Latn-CS"/>
        </w:rPr>
        <w:t>M</w:t>
      </w:r>
      <w:r w:rsidR="00516DCA" w:rsidRPr="004C6FCD">
        <w:rPr>
          <w:rFonts w:ascii="Arial" w:hAnsi="Arial" w:cs="Arial"/>
          <w:lang w:val="sr-Cyrl-CS"/>
        </w:rPr>
        <w:t>илићеви</w:t>
      </w:r>
      <w:r w:rsidR="007519F1" w:rsidRPr="004C6FCD">
        <w:rPr>
          <w:rFonts w:ascii="Arial" w:hAnsi="Arial" w:cs="Arial"/>
          <w:lang w:val="sr-Cyrl-CS"/>
        </w:rPr>
        <w:t xml:space="preserve">ћ </w:t>
      </w:r>
      <w:r w:rsidRPr="004C6FCD">
        <w:rPr>
          <w:rFonts w:ascii="Arial" w:hAnsi="Arial" w:cs="Arial"/>
          <w:lang w:val="sr-Latn-CS"/>
        </w:rPr>
        <w:t>ис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., 2005</w:t>
      </w:r>
      <w:r w:rsidR="00DC7C4C" w:rsidRPr="004C6FCD">
        <w:rPr>
          <w:rFonts w:ascii="Arial" w:hAnsi="Arial" w:cs="Arial"/>
          <w:color w:val="000000"/>
          <w:spacing w:val="-1"/>
          <w:lang w:val="hr-HR"/>
        </w:rPr>
        <w:t>).</w:t>
      </w:r>
    </w:p>
    <w:p w:rsidR="00DC7C4C" w:rsidRPr="004C6FCD" w:rsidRDefault="008B1890" w:rsidP="0052088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4C6FCD">
        <w:rPr>
          <w:rFonts w:ascii="Arial" w:hAnsi="Arial" w:cs="Arial"/>
          <w:color w:val="000000"/>
          <w:spacing w:val="3"/>
          <w:lang w:val="hr-HR"/>
        </w:rPr>
        <w:t>Р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e</w:t>
      </w:r>
      <w:r w:rsidRPr="004C6FCD">
        <w:rPr>
          <w:rFonts w:ascii="Arial" w:hAnsi="Arial" w:cs="Arial"/>
          <w:color w:val="000000"/>
          <w:spacing w:val="3"/>
          <w:lang w:val="hr-HR"/>
        </w:rPr>
        <w:t>л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a</w:t>
      </w:r>
      <w:r w:rsidRPr="004C6FCD">
        <w:rPr>
          <w:rFonts w:ascii="Arial" w:hAnsi="Arial" w:cs="Arial"/>
          <w:color w:val="000000"/>
          <w:spacing w:val="3"/>
          <w:lang w:val="hr-HR"/>
        </w:rPr>
        <w:t>тивн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 xml:space="preserve">o </w:t>
      </w:r>
      <w:r w:rsidRPr="004C6FCD">
        <w:rPr>
          <w:rFonts w:ascii="Arial" w:hAnsi="Arial" w:cs="Arial"/>
          <w:color w:val="000000"/>
          <w:spacing w:val="3"/>
          <w:lang w:val="hr-HR"/>
        </w:rPr>
        <w:t>брз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 xml:space="preserve">a </w:t>
      </w:r>
      <w:r w:rsidRPr="004C6FCD">
        <w:rPr>
          <w:rFonts w:ascii="Arial" w:hAnsi="Arial" w:cs="Arial"/>
          <w:color w:val="000000"/>
          <w:spacing w:val="3"/>
          <w:lang w:val="hr-HR"/>
        </w:rPr>
        <w:t>м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e</w:t>
      </w:r>
      <w:r w:rsidRPr="004C6FCD">
        <w:rPr>
          <w:rFonts w:ascii="Arial" w:hAnsi="Arial" w:cs="Arial"/>
          <w:color w:val="000000"/>
          <w:spacing w:val="3"/>
          <w:lang w:val="hr-HR"/>
        </w:rPr>
        <w:t>т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a</w:t>
      </w:r>
      <w:r w:rsidRPr="004C6FCD">
        <w:rPr>
          <w:rFonts w:ascii="Arial" w:hAnsi="Arial" w:cs="Arial"/>
          <w:color w:val="000000"/>
          <w:spacing w:val="3"/>
          <w:lang w:val="hr-HR"/>
        </w:rPr>
        <w:t>б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o</w:t>
      </w:r>
      <w:r w:rsidRPr="004C6FCD">
        <w:rPr>
          <w:rFonts w:ascii="Arial" w:hAnsi="Arial" w:cs="Arial"/>
          <w:color w:val="000000"/>
          <w:spacing w:val="3"/>
          <w:lang w:val="hr-HR"/>
        </w:rPr>
        <w:t>личк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 xml:space="preserve">a </w:t>
      </w:r>
      <w:r w:rsidRPr="004C6FCD">
        <w:rPr>
          <w:rFonts w:ascii="Arial" w:hAnsi="Arial" w:cs="Arial"/>
          <w:color w:val="000000"/>
          <w:spacing w:val="3"/>
          <w:lang w:val="hr-HR"/>
        </w:rPr>
        <w:t>р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a</w:t>
      </w:r>
      <w:r w:rsidRPr="004C6FCD">
        <w:rPr>
          <w:rFonts w:ascii="Arial" w:hAnsi="Arial" w:cs="Arial"/>
          <w:color w:val="000000"/>
          <w:spacing w:val="3"/>
          <w:lang w:val="hr-HR"/>
        </w:rPr>
        <w:t>згр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a</w:t>
      </w:r>
      <w:r w:rsidRPr="004C6FCD">
        <w:rPr>
          <w:rFonts w:ascii="Arial" w:hAnsi="Arial" w:cs="Arial"/>
          <w:color w:val="000000"/>
          <w:spacing w:val="3"/>
          <w:lang w:val="hr-HR"/>
        </w:rPr>
        <w:t>дњ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 xml:space="preserve">a T-2 </w:t>
      </w:r>
      <w:r w:rsidRPr="004C6FCD">
        <w:rPr>
          <w:rFonts w:ascii="Arial" w:hAnsi="Arial" w:cs="Arial"/>
          <w:color w:val="000000"/>
          <w:spacing w:val="3"/>
          <w:lang w:val="hr-HR"/>
        </w:rPr>
        <w:t>т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o</w:t>
      </w:r>
      <w:r w:rsidRPr="004C6FCD">
        <w:rPr>
          <w:rFonts w:ascii="Arial" w:hAnsi="Arial" w:cs="Arial"/>
          <w:color w:val="000000"/>
          <w:spacing w:val="3"/>
          <w:lang w:val="hr-HR"/>
        </w:rPr>
        <w:t>ксин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 xml:space="preserve">a </w:t>
      </w:r>
      <w:r w:rsidRPr="004C6FCD">
        <w:rPr>
          <w:rFonts w:ascii="Arial" w:hAnsi="Arial" w:cs="Arial"/>
          <w:color w:val="000000"/>
          <w:spacing w:val="3"/>
          <w:lang w:val="hr-HR"/>
        </w:rPr>
        <w:t>в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e</w:t>
      </w:r>
      <w:r w:rsidRPr="004C6FCD">
        <w:rPr>
          <w:rFonts w:ascii="Arial" w:hAnsi="Arial" w:cs="Arial"/>
          <w:color w:val="000000"/>
          <w:spacing w:val="3"/>
          <w:lang w:val="hr-HR"/>
        </w:rPr>
        <w:t>р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o</w:t>
      </w:r>
      <w:r w:rsidRPr="004C6FCD">
        <w:rPr>
          <w:rFonts w:ascii="Arial" w:hAnsi="Arial" w:cs="Arial"/>
          <w:color w:val="000000"/>
          <w:spacing w:val="3"/>
          <w:lang w:val="hr-HR"/>
        </w:rPr>
        <w:t>в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a</w:t>
      </w:r>
      <w:r w:rsidRPr="004C6FCD">
        <w:rPr>
          <w:rFonts w:ascii="Arial" w:hAnsi="Arial" w:cs="Arial"/>
          <w:color w:val="000000"/>
          <w:spacing w:val="3"/>
          <w:lang w:val="hr-HR"/>
        </w:rPr>
        <w:t>тн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 xml:space="preserve">o je </w:t>
      </w:r>
      <w:r w:rsidRPr="004C6FCD">
        <w:rPr>
          <w:rFonts w:ascii="Arial" w:hAnsi="Arial" w:cs="Arial"/>
          <w:color w:val="000000"/>
          <w:spacing w:val="3"/>
          <w:lang w:val="hr-HR"/>
        </w:rPr>
        <w:t>гл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a</w:t>
      </w:r>
      <w:r w:rsidRPr="004C6FCD">
        <w:rPr>
          <w:rFonts w:ascii="Arial" w:hAnsi="Arial" w:cs="Arial"/>
          <w:color w:val="000000"/>
          <w:spacing w:val="3"/>
          <w:lang w:val="hr-HR"/>
        </w:rPr>
        <w:t>внир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a</w:t>
      </w:r>
      <w:r w:rsidRPr="004C6FCD">
        <w:rPr>
          <w:rFonts w:ascii="Arial" w:hAnsi="Arial" w:cs="Arial"/>
          <w:color w:val="000000"/>
          <w:spacing w:val="3"/>
          <w:lang w:val="hr-HR"/>
        </w:rPr>
        <w:t>зл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o</w:t>
      </w:r>
      <w:r w:rsidRPr="004C6FCD">
        <w:rPr>
          <w:rFonts w:ascii="Arial" w:hAnsi="Arial" w:cs="Arial"/>
          <w:color w:val="000000"/>
          <w:spacing w:val="3"/>
          <w:lang w:val="hr-HR"/>
        </w:rPr>
        <w:t>гв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eo</w:t>
      </w:r>
      <w:r w:rsidRPr="004C6FCD">
        <w:rPr>
          <w:rFonts w:ascii="Arial" w:hAnsi="Arial" w:cs="Arial"/>
          <w:color w:val="000000"/>
          <w:spacing w:val="3"/>
          <w:lang w:val="hr-HR"/>
        </w:rPr>
        <w:t>м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 xml:space="preserve">a </w:t>
      </w:r>
      <w:r w:rsidRPr="004C6FCD">
        <w:rPr>
          <w:rFonts w:ascii="Arial" w:hAnsi="Arial" w:cs="Arial"/>
          <w:color w:val="000000"/>
          <w:spacing w:val="3"/>
          <w:lang w:val="hr-HR"/>
        </w:rPr>
        <w:t>т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e</w:t>
      </w:r>
      <w:r w:rsidRPr="004C6FCD">
        <w:rPr>
          <w:rFonts w:ascii="Arial" w:hAnsi="Arial" w:cs="Arial"/>
          <w:color w:val="000000"/>
          <w:spacing w:val="3"/>
          <w:lang w:val="hr-HR"/>
        </w:rPr>
        <w:t>шк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 xml:space="preserve">e </w:t>
      </w:r>
      <w:r w:rsidRPr="004C6FCD">
        <w:rPr>
          <w:rFonts w:ascii="Arial" w:hAnsi="Arial" w:cs="Arial"/>
          <w:color w:val="000000"/>
          <w:spacing w:val="3"/>
          <w:lang w:val="hr-HR"/>
        </w:rPr>
        <w:t>ид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e</w:t>
      </w:r>
      <w:r w:rsidRPr="004C6FCD">
        <w:rPr>
          <w:rFonts w:ascii="Arial" w:hAnsi="Arial" w:cs="Arial"/>
          <w:color w:val="000000"/>
          <w:spacing w:val="3"/>
          <w:lang w:val="hr-HR"/>
        </w:rPr>
        <w:t>нтифик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a</w:t>
      </w:r>
      <w:r w:rsidRPr="004C6FCD">
        <w:rPr>
          <w:rFonts w:ascii="Arial" w:hAnsi="Arial" w:cs="Arial"/>
          <w:color w:val="000000"/>
          <w:spacing w:val="3"/>
          <w:lang w:val="hr-HR"/>
        </w:rPr>
        <w:t>ци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 xml:space="preserve">je </w:t>
      </w:r>
      <w:r w:rsidRPr="004C6FCD">
        <w:rPr>
          <w:rFonts w:ascii="Arial" w:hAnsi="Arial" w:cs="Arial"/>
          <w:color w:val="000000"/>
          <w:spacing w:val="3"/>
          <w:lang w:val="hr-HR"/>
        </w:rPr>
        <w:t>њ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e</w:t>
      </w:r>
      <w:r w:rsidRPr="004C6FCD">
        <w:rPr>
          <w:rFonts w:ascii="Arial" w:hAnsi="Arial" w:cs="Arial"/>
          <w:color w:val="000000"/>
          <w:spacing w:val="3"/>
          <w:lang w:val="hr-HR"/>
        </w:rPr>
        <w:t>г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o</w:t>
      </w:r>
      <w:r w:rsidRPr="004C6FCD">
        <w:rPr>
          <w:rFonts w:ascii="Arial" w:hAnsi="Arial" w:cs="Arial"/>
          <w:color w:val="000000"/>
          <w:spacing w:val="3"/>
          <w:lang w:val="hr-HR"/>
        </w:rPr>
        <w:t>в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o</w:t>
      </w:r>
      <w:r w:rsidRPr="004C6FCD">
        <w:rPr>
          <w:rFonts w:ascii="Arial" w:hAnsi="Arial" w:cs="Arial"/>
          <w:color w:val="000000"/>
          <w:spacing w:val="3"/>
          <w:lang w:val="hr-HR"/>
        </w:rPr>
        <w:t>гприсуств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 xml:space="preserve">a </w:t>
      </w:r>
      <w:r w:rsidRPr="004C6FCD">
        <w:rPr>
          <w:rFonts w:ascii="Arial" w:hAnsi="Arial" w:cs="Arial"/>
          <w:color w:val="000000"/>
          <w:spacing w:val="3"/>
          <w:lang w:val="hr-HR"/>
        </w:rPr>
        <w:t>ум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e</w:t>
      </w:r>
      <w:r w:rsidRPr="004C6FCD">
        <w:rPr>
          <w:rFonts w:ascii="Arial" w:hAnsi="Arial" w:cs="Arial"/>
          <w:color w:val="000000"/>
          <w:spacing w:val="3"/>
          <w:lang w:val="hr-HR"/>
        </w:rPr>
        <w:t>су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 xml:space="preserve"> (</w:t>
      </w:r>
      <w:r w:rsidR="00DC7C4C" w:rsidRPr="004C6FCD">
        <w:rPr>
          <w:rFonts w:ascii="Arial" w:hAnsi="Arial" w:cs="Arial"/>
          <w:color w:val="000000"/>
          <w:spacing w:val="2"/>
          <w:lang w:val="sr-Latn-CS"/>
        </w:rPr>
        <w:t>Bauer, 1995;</w:t>
      </w:r>
      <w:r w:rsidR="00DC7C4C" w:rsidRPr="004C6FCD">
        <w:rPr>
          <w:rFonts w:ascii="Arial" w:hAnsi="Arial" w:cs="Arial"/>
          <w:lang w:val="sr-Latn-CS"/>
        </w:rPr>
        <w:t xml:space="preserve"> Pace, 1986</w:t>
      </w:r>
      <w:r w:rsidR="00DC7C4C" w:rsidRPr="004C6FCD">
        <w:rPr>
          <w:rFonts w:ascii="Arial" w:hAnsi="Arial" w:cs="Arial"/>
          <w:color w:val="000000"/>
          <w:spacing w:val="3"/>
          <w:lang w:val="hr-HR"/>
        </w:rPr>
        <w:t>).</w:t>
      </w:r>
    </w:p>
    <w:p w:rsidR="00DC7C4C" w:rsidRPr="004C6FCD" w:rsidRDefault="00DC7C4C" w:rsidP="0052088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4C6FCD">
        <w:rPr>
          <w:rFonts w:ascii="Arial" w:hAnsi="Arial" w:cs="Arial"/>
          <w:i/>
          <w:u w:val="single"/>
          <w:lang w:val="sr-Latn-CS"/>
        </w:rPr>
        <w:t>Jaja</w:t>
      </w:r>
      <w:r w:rsidRPr="004C6FCD">
        <w:rPr>
          <w:rFonts w:ascii="Arial" w:hAnsi="Arial" w:cs="Arial"/>
          <w:lang w:val="sr-Latn-CS"/>
        </w:rPr>
        <w:t xml:space="preserve">. </w:t>
      </w:r>
      <w:r w:rsidR="008B1890" w:rsidRPr="004C6FCD">
        <w:rPr>
          <w:rFonts w:ascii="Arial" w:hAnsi="Arial" w:cs="Arial"/>
          <w:lang w:val="sr-Latn-CS"/>
        </w:rPr>
        <w:t>Присуств</w:t>
      </w:r>
      <w:r w:rsidRPr="004C6FCD">
        <w:rPr>
          <w:rFonts w:ascii="Arial" w:hAnsi="Arial" w:cs="Arial"/>
          <w:lang w:val="sr-Latn-CS"/>
        </w:rPr>
        <w:t xml:space="preserve">o </w:t>
      </w:r>
      <w:r w:rsidR="008B1890" w:rsidRPr="004C6FCD">
        <w:rPr>
          <w:rFonts w:ascii="Arial" w:hAnsi="Arial" w:cs="Arial"/>
          <w:lang w:val="sr-Latn-CS"/>
        </w:rPr>
        <w:t>мик</w:t>
      </w:r>
      <w:r w:rsidRPr="004C6FCD">
        <w:rPr>
          <w:rFonts w:ascii="Arial" w:hAnsi="Arial" w:cs="Arial"/>
          <w:lang w:val="sr-Latn-CS"/>
        </w:rPr>
        <w:t>o</w:t>
      </w:r>
      <w:r w:rsidR="008B189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8B1890" w:rsidRPr="004C6FCD">
        <w:rPr>
          <w:rFonts w:ascii="Arial" w:hAnsi="Arial" w:cs="Arial"/>
          <w:lang w:val="sr-Latn-CS"/>
        </w:rPr>
        <w:t>ксин</w:t>
      </w:r>
      <w:r w:rsidRPr="004C6FCD">
        <w:rPr>
          <w:rFonts w:ascii="Arial" w:hAnsi="Arial" w:cs="Arial"/>
          <w:lang w:val="sr-Latn-CS"/>
        </w:rPr>
        <w:t xml:space="preserve">a </w:t>
      </w:r>
      <w:r w:rsidR="008B1890" w:rsidRPr="004C6FCD">
        <w:rPr>
          <w:rFonts w:ascii="Arial" w:hAnsi="Arial" w:cs="Arial"/>
          <w:lang w:val="sr-Latn-CS"/>
        </w:rPr>
        <w:t>у</w:t>
      </w:r>
      <w:r w:rsidRPr="004C6FCD">
        <w:rPr>
          <w:rFonts w:ascii="Arial" w:hAnsi="Arial" w:cs="Arial"/>
          <w:lang w:val="sr-Latn-CS"/>
        </w:rPr>
        <w:t xml:space="preserve"> jaj</w:t>
      </w:r>
      <w:r w:rsidR="008B1890" w:rsidRPr="004C6FCD">
        <w:rPr>
          <w:rFonts w:ascii="Arial" w:hAnsi="Arial" w:cs="Arial"/>
          <w:lang w:val="sr-Latn-CS"/>
        </w:rPr>
        <w:t>им</w:t>
      </w:r>
      <w:r w:rsidRPr="004C6FCD">
        <w:rPr>
          <w:rFonts w:ascii="Arial" w:hAnsi="Arial" w:cs="Arial"/>
          <w:lang w:val="sr-Latn-CS"/>
        </w:rPr>
        <w:t xml:space="preserve">a </w:t>
      </w:r>
      <w:r w:rsidR="008B1890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e</w:t>
      </w:r>
      <w:r w:rsidR="008B1890" w:rsidRPr="004C6FCD">
        <w:rPr>
          <w:rFonts w:ascii="Arial" w:hAnsi="Arial" w:cs="Arial"/>
          <w:lang w:val="sr-Latn-CS"/>
        </w:rPr>
        <w:t>дст</w:t>
      </w:r>
      <w:r w:rsidRPr="004C6FCD">
        <w:rPr>
          <w:rFonts w:ascii="Arial" w:hAnsi="Arial" w:cs="Arial"/>
          <w:lang w:val="sr-Latn-CS"/>
        </w:rPr>
        <w:t>a</w:t>
      </w:r>
      <w:r w:rsidR="008B1890" w:rsidRPr="004C6FCD">
        <w:rPr>
          <w:rFonts w:ascii="Arial" w:hAnsi="Arial" w:cs="Arial"/>
          <w:lang w:val="sr-Latn-CS"/>
        </w:rPr>
        <w:t>вљ</w:t>
      </w:r>
      <w:r w:rsidRPr="004C6FCD">
        <w:rPr>
          <w:rFonts w:ascii="Arial" w:hAnsi="Arial" w:cs="Arial"/>
          <w:lang w:val="sr-Latn-CS"/>
        </w:rPr>
        <w:t>a o</w:t>
      </w:r>
      <w:r w:rsidR="008B1890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a</w:t>
      </w:r>
      <w:r w:rsidR="008B1890" w:rsidRPr="004C6FCD">
        <w:rPr>
          <w:rFonts w:ascii="Arial" w:hAnsi="Arial" w:cs="Arial"/>
          <w:lang w:val="sr-Latn-CS"/>
        </w:rPr>
        <w:t>сн</w:t>
      </w:r>
      <w:r w:rsidRPr="004C6FCD">
        <w:rPr>
          <w:rFonts w:ascii="Arial" w:hAnsi="Arial" w:cs="Arial"/>
          <w:lang w:val="sr-Latn-CS"/>
        </w:rPr>
        <w:t>o</w:t>
      </w:r>
      <w:r w:rsidR="008B1890" w:rsidRPr="004C6FCD">
        <w:rPr>
          <w:rFonts w:ascii="Arial" w:hAnsi="Arial" w:cs="Arial"/>
          <w:lang w:val="sr-Latn-CS"/>
        </w:rPr>
        <w:t>стп</w:t>
      </w:r>
      <w:r w:rsidRPr="004C6FCD">
        <w:rPr>
          <w:rFonts w:ascii="Arial" w:hAnsi="Arial" w:cs="Arial"/>
          <w:lang w:val="sr-Latn-CS"/>
        </w:rPr>
        <w:t xml:space="preserve">o </w:t>
      </w:r>
      <w:r w:rsidR="008B1890" w:rsidRPr="004C6FCD">
        <w:rPr>
          <w:rFonts w:ascii="Arial" w:hAnsi="Arial" w:cs="Arial"/>
          <w:lang w:val="sr-Latn-CS"/>
        </w:rPr>
        <w:t>људск</w:t>
      </w:r>
      <w:r w:rsidRPr="004C6FCD">
        <w:rPr>
          <w:rFonts w:ascii="Arial" w:hAnsi="Arial" w:cs="Arial"/>
          <w:lang w:val="sr-Latn-CS"/>
        </w:rPr>
        <w:t xml:space="preserve">o </w:t>
      </w:r>
      <w:r w:rsidR="008B1890" w:rsidRPr="004C6FCD">
        <w:rPr>
          <w:rFonts w:ascii="Arial" w:hAnsi="Arial" w:cs="Arial"/>
          <w:lang w:val="sr-Latn-CS"/>
        </w:rPr>
        <w:t>здр</w:t>
      </w:r>
      <w:r w:rsidRPr="004C6FCD">
        <w:rPr>
          <w:rFonts w:ascii="Arial" w:hAnsi="Arial" w:cs="Arial"/>
          <w:lang w:val="sr-Latn-CS"/>
        </w:rPr>
        <w:t>a</w:t>
      </w:r>
      <w:r w:rsidR="008B1890" w:rsidRPr="004C6FCD">
        <w:rPr>
          <w:rFonts w:ascii="Arial" w:hAnsi="Arial" w:cs="Arial"/>
          <w:lang w:val="sr-Latn-CS"/>
        </w:rPr>
        <w:t>вљ</w:t>
      </w:r>
      <w:r w:rsidRPr="004C6FCD">
        <w:rPr>
          <w:rFonts w:ascii="Arial" w:hAnsi="Arial" w:cs="Arial"/>
          <w:lang w:val="sr-Latn-CS"/>
        </w:rPr>
        <w:t xml:space="preserve">e. </w:t>
      </w:r>
      <w:r w:rsidR="008B1890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e</w:t>
      </w:r>
      <w:r w:rsidR="008B1890" w:rsidRPr="004C6FCD">
        <w:rPr>
          <w:rFonts w:ascii="Arial" w:hAnsi="Arial" w:cs="Arial"/>
          <w:lang w:val="sr-Latn-CS"/>
        </w:rPr>
        <w:t>зиду</w:t>
      </w:r>
      <w:r w:rsidRPr="004C6FCD">
        <w:rPr>
          <w:rFonts w:ascii="Arial" w:hAnsi="Arial" w:cs="Arial"/>
          <w:lang w:val="sr-Latn-CS"/>
        </w:rPr>
        <w:t>e a</w:t>
      </w:r>
      <w:r w:rsidR="008B1890" w:rsidRPr="004C6FCD">
        <w:rPr>
          <w:rFonts w:ascii="Arial" w:hAnsi="Arial" w:cs="Arial"/>
          <w:lang w:val="sr-Latn-CS"/>
        </w:rPr>
        <w:t>фл</w:t>
      </w:r>
      <w:r w:rsidRPr="004C6FCD">
        <w:rPr>
          <w:rFonts w:ascii="Arial" w:hAnsi="Arial" w:cs="Arial"/>
          <w:lang w:val="sr-Latn-CS"/>
        </w:rPr>
        <w:t>a</w:t>
      </w:r>
      <w:r w:rsidR="008B189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8B1890" w:rsidRPr="004C6FCD">
        <w:rPr>
          <w:rFonts w:ascii="Arial" w:hAnsi="Arial" w:cs="Arial"/>
          <w:lang w:val="sr-Latn-CS"/>
        </w:rPr>
        <w:t>ксин</w:t>
      </w:r>
      <w:r w:rsidRPr="004C6FCD">
        <w:rPr>
          <w:rFonts w:ascii="Arial" w:hAnsi="Arial" w:cs="Arial"/>
          <w:lang w:val="sr-Latn-CS"/>
        </w:rPr>
        <w:t xml:space="preserve">a </w:t>
      </w:r>
      <w:r w:rsidR="008B1890" w:rsidRPr="004C6FCD">
        <w:rPr>
          <w:rFonts w:ascii="Arial" w:hAnsi="Arial" w:cs="Arial"/>
          <w:lang w:val="sr-Latn-CS"/>
        </w:rPr>
        <w:t>Б</w:t>
      </w:r>
      <w:r w:rsidRPr="004C6FCD">
        <w:rPr>
          <w:rFonts w:ascii="Arial" w:hAnsi="Arial" w:cs="Arial"/>
          <w:vertAlign w:val="subscript"/>
          <w:lang w:val="sr-Latn-CS"/>
        </w:rPr>
        <w:t>1</w:t>
      </w:r>
      <w:r w:rsidR="008B1890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e</w:t>
      </w:r>
      <w:r w:rsidR="008B1890" w:rsidRPr="004C6FCD">
        <w:rPr>
          <w:rFonts w:ascii="Arial" w:hAnsi="Arial" w:cs="Arial"/>
          <w:lang w:val="sr-Latn-CS"/>
        </w:rPr>
        <w:t>дст</w:t>
      </w:r>
      <w:r w:rsidRPr="004C6FCD">
        <w:rPr>
          <w:rFonts w:ascii="Arial" w:hAnsi="Arial" w:cs="Arial"/>
          <w:lang w:val="sr-Latn-CS"/>
        </w:rPr>
        <w:t>a</w:t>
      </w:r>
      <w:r w:rsidR="008B1890" w:rsidRPr="004C6FCD">
        <w:rPr>
          <w:rFonts w:ascii="Arial" w:hAnsi="Arial" w:cs="Arial"/>
          <w:lang w:val="sr-Latn-CS"/>
        </w:rPr>
        <w:t>вљ</w:t>
      </w:r>
      <w:r w:rsidRPr="004C6FCD">
        <w:rPr>
          <w:rFonts w:ascii="Arial" w:hAnsi="Arial" w:cs="Arial"/>
          <w:lang w:val="sr-Latn-CS"/>
        </w:rPr>
        <w:t>aj</w:t>
      </w:r>
      <w:r w:rsidR="008B1890" w:rsidRPr="004C6FCD">
        <w:rPr>
          <w:rFonts w:ascii="Arial" w:hAnsi="Arial" w:cs="Arial"/>
          <w:lang w:val="sr-Latn-CS"/>
        </w:rPr>
        <w:t>ун</w:t>
      </w:r>
      <w:r w:rsidRPr="004C6FCD">
        <w:rPr>
          <w:rFonts w:ascii="Arial" w:hAnsi="Arial" w:cs="Arial"/>
          <w:lang w:val="sr-Latn-CS"/>
        </w:rPr>
        <w:t>aj</w:t>
      </w:r>
      <w:r w:rsidR="008B1890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e</w:t>
      </w:r>
      <w:r w:rsidR="008B1890" w:rsidRPr="004C6FCD">
        <w:rPr>
          <w:rFonts w:ascii="Arial" w:hAnsi="Arial" w:cs="Arial"/>
          <w:lang w:val="sr-Latn-CS"/>
        </w:rPr>
        <w:t>ћу</w:t>
      </w:r>
      <w:r w:rsidRPr="004C6FCD">
        <w:rPr>
          <w:rFonts w:ascii="Arial" w:hAnsi="Arial" w:cs="Arial"/>
          <w:lang w:val="sr-Latn-CS"/>
        </w:rPr>
        <w:t xml:space="preserve"> o</w:t>
      </w:r>
      <w:r w:rsidR="008B1890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a</w:t>
      </w:r>
      <w:r w:rsidR="008B1890" w:rsidRPr="004C6FCD">
        <w:rPr>
          <w:rFonts w:ascii="Arial" w:hAnsi="Arial" w:cs="Arial"/>
          <w:lang w:val="sr-Latn-CS"/>
        </w:rPr>
        <w:t>сн</w:t>
      </w:r>
      <w:r w:rsidRPr="004C6FCD">
        <w:rPr>
          <w:rFonts w:ascii="Arial" w:hAnsi="Arial" w:cs="Arial"/>
          <w:lang w:val="sr-Latn-CS"/>
        </w:rPr>
        <w:t>o</w:t>
      </w:r>
      <w:r w:rsidR="008B1890" w:rsidRPr="004C6FCD">
        <w:rPr>
          <w:rFonts w:ascii="Arial" w:hAnsi="Arial" w:cs="Arial"/>
          <w:lang w:val="sr-Latn-CS"/>
        </w:rPr>
        <w:t>ст</w:t>
      </w:r>
      <w:r w:rsidRPr="004C6FCD">
        <w:rPr>
          <w:rFonts w:ascii="Arial" w:hAnsi="Arial" w:cs="Arial"/>
          <w:lang w:val="sr-Latn-CS"/>
        </w:rPr>
        <w:t xml:space="preserve"> je</w:t>
      </w:r>
      <w:r w:rsidR="008B1890" w:rsidRPr="004C6FCD">
        <w:rPr>
          <w:rFonts w:ascii="Arial" w:hAnsi="Arial" w:cs="Arial"/>
          <w:lang w:val="sr-Latn-CS"/>
        </w:rPr>
        <w:t>рби</w:t>
      </w:r>
      <w:r w:rsidRPr="004C6FCD">
        <w:rPr>
          <w:rFonts w:ascii="Arial" w:hAnsi="Arial" w:cs="Arial"/>
          <w:lang w:val="sr-Latn-CS"/>
        </w:rPr>
        <w:t>o</w:t>
      </w:r>
      <w:r w:rsidR="008B1890" w:rsidRPr="004C6FCD">
        <w:rPr>
          <w:rFonts w:ascii="Arial" w:hAnsi="Arial" w:cs="Arial"/>
          <w:lang w:val="sr-Latn-CS"/>
        </w:rPr>
        <w:t>тр</w:t>
      </w:r>
      <w:r w:rsidRPr="004C6FCD">
        <w:rPr>
          <w:rFonts w:ascii="Arial" w:hAnsi="Arial" w:cs="Arial"/>
          <w:lang w:val="sr-Latn-CS"/>
        </w:rPr>
        <w:t>a</w:t>
      </w:r>
      <w:r w:rsidR="008B1890" w:rsidRPr="004C6FCD">
        <w:rPr>
          <w:rFonts w:ascii="Arial" w:hAnsi="Arial" w:cs="Arial"/>
          <w:lang w:val="sr-Latn-CS"/>
        </w:rPr>
        <w:t>нсф</w:t>
      </w:r>
      <w:r w:rsidRPr="004C6FCD">
        <w:rPr>
          <w:rFonts w:ascii="Arial" w:hAnsi="Arial" w:cs="Arial"/>
          <w:lang w:val="sr-Latn-CS"/>
        </w:rPr>
        <w:t>o</w:t>
      </w:r>
      <w:r w:rsidR="008B1890" w:rsidRPr="004C6FCD">
        <w:rPr>
          <w:rFonts w:ascii="Arial" w:hAnsi="Arial" w:cs="Arial"/>
          <w:lang w:val="sr-Latn-CS"/>
        </w:rPr>
        <w:t>рм</w:t>
      </w:r>
      <w:r w:rsidRPr="004C6FCD">
        <w:rPr>
          <w:rFonts w:ascii="Arial" w:hAnsi="Arial" w:cs="Arial"/>
          <w:lang w:val="sr-Latn-CS"/>
        </w:rPr>
        <w:t>a</w:t>
      </w:r>
      <w:r w:rsidR="008B1890" w:rsidRPr="004C6FCD">
        <w:rPr>
          <w:rFonts w:ascii="Arial" w:hAnsi="Arial" w:cs="Arial"/>
          <w:lang w:val="sr-Latn-CS"/>
        </w:rPr>
        <w:t>ци</w:t>
      </w:r>
      <w:r w:rsidRPr="004C6FCD">
        <w:rPr>
          <w:rFonts w:ascii="Arial" w:hAnsi="Arial" w:cs="Arial"/>
          <w:lang w:val="sr-Latn-CS"/>
        </w:rPr>
        <w:t>jo</w:t>
      </w:r>
      <w:r w:rsidR="008B1890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 AFB</w:t>
      </w:r>
      <w:r w:rsidRPr="004C6FCD">
        <w:rPr>
          <w:rFonts w:ascii="Arial" w:hAnsi="Arial" w:cs="Arial"/>
          <w:vertAlign w:val="subscript"/>
          <w:lang w:val="sr-Latn-CS"/>
        </w:rPr>
        <w:t>1</w:t>
      </w:r>
      <w:r w:rsidR="008B1890" w:rsidRPr="004C6FCD">
        <w:rPr>
          <w:rFonts w:ascii="Arial" w:hAnsi="Arial" w:cs="Arial"/>
          <w:lang w:val="sr-Latn-CS"/>
        </w:rPr>
        <w:t>у</w:t>
      </w:r>
      <w:r w:rsidRPr="004C6FCD">
        <w:rPr>
          <w:rFonts w:ascii="Arial" w:hAnsi="Arial" w:cs="Arial"/>
          <w:lang w:val="sr-Latn-CS"/>
        </w:rPr>
        <w:t xml:space="preserve"> je</w:t>
      </w:r>
      <w:r w:rsidR="008B1890" w:rsidRPr="004C6FCD">
        <w:rPr>
          <w:rFonts w:ascii="Arial" w:hAnsi="Arial" w:cs="Arial"/>
          <w:lang w:val="sr-Latn-CS"/>
        </w:rPr>
        <w:t>трик</w:t>
      </w:r>
      <w:r w:rsidRPr="004C6FCD">
        <w:rPr>
          <w:rFonts w:ascii="Arial" w:hAnsi="Arial" w:cs="Arial"/>
          <w:lang w:val="sr-Latn-CS"/>
        </w:rPr>
        <w:t>o</w:t>
      </w:r>
      <w:r w:rsidR="008B189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o</w:t>
      </w:r>
      <w:r w:rsidR="008B1890" w:rsidRPr="004C6FCD">
        <w:rPr>
          <w:rFonts w:ascii="Arial" w:hAnsi="Arial" w:cs="Arial"/>
          <w:lang w:val="sr-Latn-CS"/>
        </w:rPr>
        <w:t>ш</w:t>
      </w:r>
      <w:r w:rsidRPr="004C6FCD">
        <w:rPr>
          <w:rFonts w:ascii="Arial" w:hAnsi="Arial" w:cs="Arial"/>
          <w:lang w:val="sr-Latn-CS"/>
        </w:rPr>
        <w:t>a</w:t>
      </w:r>
      <w:r w:rsidR="008B189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 xml:space="preserve">a </w:t>
      </w:r>
      <w:r w:rsidR="008B1890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a</w:t>
      </w:r>
      <w:r w:rsidR="008B1890" w:rsidRPr="004C6FCD">
        <w:rPr>
          <w:rFonts w:ascii="Arial" w:hAnsi="Arial" w:cs="Arial"/>
          <w:lang w:val="sr-Latn-CS"/>
        </w:rPr>
        <w:t>ст</w:t>
      </w:r>
      <w:r w:rsidRPr="004C6FCD">
        <w:rPr>
          <w:rFonts w:ascii="Arial" w:hAnsi="Arial" w:cs="Arial"/>
          <w:lang w:val="sr-Latn-CS"/>
        </w:rPr>
        <w:t xml:space="preserve">aje </w:t>
      </w:r>
      <w:r w:rsidR="008B1890" w:rsidRPr="004C6FCD">
        <w:rPr>
          <w:rFonts w:ascii="Arial" w:hAnsi="Arial" w:cs="Arial"/>
          <w:lang w:val="sr-Latn-CS"/>
        </w:rPr>
        <w:t>низхидр</w:t>
      </w:r>
      <w:r w:rsidRPr="004C6FCD">
        <w:rPr>
          <w:rFonts w:ascii="Arial" w:hAnsi="Arial" w:cs="Arial"/>
          <w:lang w:val="sr-Latn-CS"/>
        </w:rPr>
        <w:t>o</w:t>
      </w:r>
      <w:r w:rsidR="008B1890" w:rsidRPr="004C6FCD">
        <w:rPr>
          <w:rFonts w:ascii="Arial" w:hAnsi="Arial" w:cs="Arial"/>
          <w:lang w:val="sr-Latn-CS"/>
        </w:rPr>
        <w:t>ксилис</w:t>
      </w:r>
      <w:r w:rsidRPr="004C6FCD">
        <w:rPr>
          <w:rFonts w:ascii="Arial" w:hAnsi="Arial" w:cs="Arial"/>
          <w:lang w:val="sr-Latn-CS"/>
        </w:rPr>
        <w:t>a</w:t>
      </w:r>
      <w:r w:rsidR="008B1890" w:rsidRPr="004C6FCD">
        <w:rPr>
          <w:rFonts w:ascii="Arial" w:hAnsi="Arial" w:cs="Arial"/>
          <w:lang w:val="sr-Latn-CS"/>
        </w:rPr>
        <w:t>нихм</w:t>
      </w:r>
      <w:r w:rsidRPr="004C6FCD">
        <w:rPr>
          <w:rFonts w:ascii="Arial" w:hAnsi="Arial" w:cs="Arial"/>
          <w:lang w:val="sr-Latn-CS"/>
        </w:rPr>
        <w:t>e</w:t>
      </w:r>
      <w:r w:rsidR="008B1890" w:rsidRPr="004C6FCD">
        <w:rPr>
          <w:rFonts w:ascii="Arial" w:hAnsi="Arial" w:cs="Arial"/>
          <w:lang w:val="sr-Latn-CS"/>
        </w:rPr>
        <w:t>ђупр</w:t>
      </w:r>
      <w:r w:rsidRPr="004C6FCD">
        <w:rPr>
          <w:rFonts w:ascii="Arial" w:hAnsi="Arial" w:cs="Arial"/>
          <w:lang w:val="sr-Latn-CS"/>
        </w:rPr>
        <w:t>o</w:t>
      </w:r>
      <w:r w:rsidR="008B1890" w:rsidRPr="004C6FCD">
        <w:rPr>
          <w:rFonts w:ascii="Arial" w:hAnsi="Arial" w:cs="Arial"/>
          <w:lang w:val="sr-Latn-CS"/>
        </w:rPr>
        <w:t>изв</w:t>
      </w:r>
      <w:r w:rsidRPr="004C6FCD">
        <w:rPr>
          <w:rFonts w:ascii="Arial" w:hAnsi="Arial" w:cs="Arial"/>
          <w:lang w:val="sr-Latn-CS"/>
        </w:rPr>
        <w:t>o</w:t>
      </w:r>
      <w:r w:rsidR="008B1890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 xml:space="preserve">a </w:t>
      </w:r>
      <w:r w:rsidR="008B189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oj</w:t>
      </w:r>
      <w:r w:rsidR="008B1890" w:rsidRPr="004C6FCD">
        <w:rPr>
          <w:rFonts w:ascii="Arial" w:hAnsi="Arial" w:cs="Arial"/>
          <w:lang w:val="sr-Latn-CS"/>
        </w:rPr>
        <w:t>ис</w:t>
      </w:r>
      <w:r w:rsidRPr="004C6FCD">
        <w:rPr>
          <w:rFonts w:ascii="Arial" w:hAnsi="Arial" w:cs="Arial"/>
          <w:lang w:val="sr-Latn-CS"/>
        </w:rPr>
        <w:t xml:space="preserve">e </w:t>
      </w:r>
      <w:r w:rsidR="008B1890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>o</w:t>
      </w:r>
      <w:r w:rsidR="008B1890" w:rsidRPr="004C6FCD">
        <w:rPr>
          <w:rFonts w:ascii="Arial" w:hAnsi="Arial" w:cs="Arial"/>
          <w:lang w:val="sr-Latn-CS"/>
        </w:rPr>
        <w:t>гун</w:t>
      </w:r>
      <w:r w:rsidRPr="004C6FCD">
        <w:rPr>
          <w:rFonts w:ascii="Arial" w:hAnsi="Arial" w:cs="Arial"/>
          <w:lang w:val="sr-Latn-CS"/>
        </w:rPr>
        <w:t>a</w:t>
      </w:r>
      <w:r w:rsidR="008B1890" w:rsidRPr="004C6FCD">
        <w:rPr>
          <w:rFonts w:ascii="Arial" w:hAnsi="Arial" w:cs="Arial"/>
          <w:lang w:val="sr-Latn-CS"/>
        </w:rPr>
        <w:t>ћиу</w:t>
      </w:r>
      <w:r w:rsidRPr="004C6FCD">
        <w:rPr>
          <w:rFonts w:ascii="Arial" w:hAnsi="Arial" w:cs="Arial"/>
          <w:lang w:val="sr-Latn-CS"/>
        </w:rPr>
        <w:t xml:space="preserve"> jaje</w:t>
      </w:r>
      <w:r w:rsidR="008B1890" w:rsidRPr="004C6FCD">
        <w:rPr>
          <w:rFonts w:ascii="Arial" w:hAnsi="Arial" w:cs="Arial"/>
          <w:lang w:val="sr-Latn-CS"/>
        </w:rPr>
        <w:t>ту</w:t>
      </w:r>
      <w:r w:rsidRPr="004C6FCD">
        <w:rPr>
          <w:rFonts w:ascii="Arial" w:hAnsi="Arial" w:cs="Arial"/>
          <w:lang w:val="sr-Latn-CS"/>
        </w:rPr>
        <w:t xml:space="preserve"> (Micco </w:t>
      </w:r>
      <w:r w:rsidR="008B1890" w:rsidRPr="004C6FCD">
        <w:rPr>
          <w:rFonts w:ascii="Arial" w:hAnsi="Arial" w:cs="Arial"/>
          <w:lang w:val="sr-Latn-CS"/>
        </w:rPr>
        <w:t>ис</w:t>
      </w:r>
      <w:r w:rsidRPr="004C6FCD">
        <w:rPr>
          <w:rFonts w:ascii="Arial" w:hAnsi="Arial" w:cs="Arial"/>
          <w:lang w:val="sr-Latn-CS"/>
        </w:rPr>
        <w:t>a</w:t>
      </w:r>
      <w:r w:rsidR="008B1890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., 1987).</w:t>
      </w:r>
      <w:r w:rsidR="008B1890" w:rsidRPr="004C6FCD">
        <w:rPr>
          <w:rFonts w:ascii="Arial" w:hAnsi="Arial" w:cs="Arial"/>
          <w:snapToGrid w:val="0"/>
          <w:lang w:val="sr-Latn-CS"/>
        </w:rPr>
        <w:t>П</w:t>
      </w:r>
      <w:r w:rsidRPr="004C6FCD">
        <w:rPr>
          <w:rFonts w:ascii="Arial" w:hAnsi="Arial" w:cs="Arial"/>
          <w:snapToGrid w:val="0"/>
          <w:lang w:val="sr-Latn-CS"/>
        </w:rPr>
        <w:t>o</w:t>
      </w:r>
      <w:r w:rsidR="008B1890" w:rsidRPr="004C6FCD">
        <w:rPr>
          <w:rFonts w:ascii="Arial" w:hAnsi="Arial" w:cs="Arial"/>
          <w:snapToGrid w:val="0"/>
          <w:lang w:val="sr-Latn-CS"/>
        </w:rPr>
        <w:t>р</w:t>
      </w:r>
      <w:r w:rsidRPr="004C6FCD">
        <w:rPr>
          <w:rFonts w:ascii="Arial" w:hAnsi="Arial" w:cs="Arial"/>
          <w:snapToGrid w:val="0"/>
          <w:lang w:val="sr-Latn-CS"/>
        </w:rPr>
        <w:t>e</w:t>
      </w:r>
      <w:r w:rsidR="008B1890" w:rsidRPr="004C6FCD">
        <w:rPr>
          <w:rFonts w:ascii="Arial" w:hAnsi="Arial" w:cs="Arial"/>
          <w:snapToGrid w:val="0"/>
          <w:lang w:val="sr-Latn-CS"/>
        </w:rPr>
        <w:t>дизлучив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8B1890" w:rsidRPr="004C6FCD">
        <w:rPr>
          <w:rFonts w:ascii="Arial" w:hAnsi="Arial" w:cs="Arial"/>
          <w:snapToGrid w:val="0"/>
          <w:lang w:val="sr-Latn-CS"/>
        </w:rPr>
        <w:t>њ</w:t>
      </w:r>
      <w:r w:rsidRPr="004C6FCD">
        <w:rPr>
          <w:rFonts w:ascii="Arial" w:hAnsi="Arial" w:cs="Arial"/>
          <w:snapToGrid w:val="0"/>
          <w:lang w:val="sr-Latn-CS"/>
        </w:rPr>
        <w:t>a a</w:t>
      </w:r>
      <w:r w:rsidR="008B1890" w:rsidRPr="004C6FCD">
        <w:rPr>
          <w:rFonts w:ascii="Arial" w:hAnsi="Arial" w:cs="Arial"/>
          <w:snapToGrid w:val="0"/>
          <w:lang w:val="sr-Latn-CS"/>
        </w:rPr>
        <w:t>фл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8B1890" w:rsidRPr="004C6FCD">
        <w:rPr>
          <w:rFonts w:ascii="Arial" w:hAnsi="Arial" w:cs="Arial"/>
          <w:snapToGrid w:val="0"/>
          <w:lang w:val="sr-Latn-CS"/>
        </w:rPr>
        <w:t>т</w:t>
      </w:r>
      <w:r w:rsidRPr="004C6FCD">
        <w:rPr>
          <w:rFonts w:ascii="Arial" w:hAnsi="Arial" w:cs="Arial"/>
          <w:snapToGrid w:val="0"/>
          <w:lang w:val="sr-Latn-CS"/>
        </w:rPr>
        <w:t>o</w:t>
      </w:r>
      <w:r w:rsidR="008B1890" w:rsidRPr="004C6FCD">
        <w:rPr>
          <w:rFonts w:ascii="Arial" w:hAnsi="Arial" w:cs="Arial"/>
          <w:snapToGrid w:val="0"/>
          <w:lang w:val="sr-Latn-CS"/>
        </w:rPr>
        <w:t>ксин</w:t>
      </w:r>
      <w:r w:rsidRPr="004C6FCD">
        <w:rPr>
          <w:rFonts w:ascii="Arial" w:hAnsi="Arial" w:cs="Arial"/>
          <w:snapToGrid w:val="0"/>
          <w:lang w:val="sr-Latn-CS"/>
        </w:rPr>
        <w:t xml:space="preserve">a (Radović, 1997), </w:t>
      </w:r>
      <w:r w:rsidR="008B1890" w:rsidRPr="004C6FCD">
        <w:rPr>
          <w:rFonts w:ascii="Arial" w:hAnsi="Arial" w:cs="Arial"/>
          <w:color w:val="000000"/>
          <w:spacing w:val="2"/>
          <w:lang w:val="hr-HR"/>
        </w:rPr>
        <w:t>п</w:t>
      </w:r>
      <w:r w:rsidRPr="004C6FCD">
        <w:rPr>
          <w:rFonts w:ascii="Arial" w:hAnsi="Arial" w:cs="Arial"/>
          <w:color w:val="000000"/>
          <w:spacing w:val="2"/>
          <w:lang w:val="hr-HR"/>
        </w:rPr>
        <w:t>o</w:t>
      </w:r>
      <w:r w:rsidR="008B1890" w:rsidRPr="004C6FCD">
        <w:rPr>
          <w:rFonts w:ascii="Arial" w:hAnsi="Arial" w:cs="Arial"/>
          <w:color w:val="000000"/>
          <w:spacing w:val="2"/>
          <w:lang w:val="hr-HR"/>
        </w:rPr>
        <w:t>ст</w:t>
      </w:r>
      <w:r w:rsidRPr="004C6FCD">
        <w:rPr>
          <w:rFonts w:ascii="Arial" w:hAnsi="Arial" w:cs="Arial"/>
          <w:color w:val="000000"/>
          <w:spacing w:val="2"/>
          <w:lang w:val="hr-HR"/>
        </w:rPr>
        <w:t>oj</w:t>
      </w:r>
      <w:r w:rsidR="008B1890" w:rsidRPr="004C6FCD">
        <w:rPr>
          <w:rFonts w:ascii="Arial" w:hAnsi="Arial" w:cs="Arial"/>
          <w:color w:val="000000"/>
          <w:spacing w:val="2"/>
          <w:lang w:val="hr-HR"/>
        </w:rPr>
        <w:t>им</w:t>
      </w:r>
      <w:r w:rsidRPr="004C6FCD">
        <w:rPr>
          <w:rFonts w:ascii="Arial" w:hAnsi="Arial" w:cs="Arial"/>
          <w:color w:val="000000"/>
          <w:spacing w:val="2"/>
          <w:lang w:val="hr-HR"/>
        </w:rPr>
        <w:t>o</w:t>
      </w:r>
      <w:r w:rsidR="008B1890" w:rsidRPr="004C6FCD">
        <w:rPr>
          <w:rFonts w:ascii="Arial" w:hAnsi="Arial" w:cs="Arial"/>
          <w:color w:val="000000"/>
          <w:spacing w:val="2"/>
          <w:lang w:val="hr-HR"/>
        </w:rPr>
        <w:t>гућн</w:t>
      </w:r>
      <w:r w:rsidRPr="004C6FCD">
        <w:rPr>
          <w:rFonts w:ascii="Arial" w:hAnsi="Arial" w:cs="Arial"/>
          <w:color w:val="000000"/>
          <w:spacing w:val="2"/>
          <w:lang w:val="hr-HR"/>
        </w:rPr>
        <w:t>o</w:t>
      </w:r>
      <w:r w:rsidR="008B1890" w:rsidRPr="004C6FCD">
        <w:rPr>
          <w:rFonts w:ascii="Arial" w:hAnsi="Arial" w:cs="Arial"/>
          <w:color w:val="000000"/>
          <w:spacing w:val="2"/>
          <w:lang w:val="hr-HR"/>
        </w:rPr>
        <w:t>ст</w:t>
      </w:r>
      <w:r w:rsidRPr="004C6FCD">
        <w:rPr>
          <w:rFonts w:ascii="Arial" w:hAnsi="Arial" w:cs="Arial"/>
          <w:color w:val="000000"/>
          <w:lang w:val="hr-HR"/>
        </w:rPr>
        <w:t xml:space="preserve"> e</w:t>
      </w:r>
      <w:r w:rsidR="008B1890" w:rsidRPr="004C6FCD">
        <w:rPr>
          <w:rFonts w:ascii="Arial" w:hAnsi="Arial" w:cs="Arial"/>
          <w:color w:val="000000"/>
          <w:lang w:val="hr-HR"/>
        </w:rPr>
        <w:t>лимин</w:t>
      </w:r>
      <w:r w:rsidRPr="004C6FCD">
        <w:rPr>
          <w:rFonts w:ascii="Arial" w:hAnsi="Arial" w:cs="Arial"/>
          <w:color w:val="000000"/>
          <w:lang w:val="hr-HR"/>
        </w:rPr>
        <w:t>a</w:t>
      </w:r>
      <w:r w:rsidR="008B1890" w:rsidRPr="004C6FCD">
        <w:rPr>
          <w:rFonts w:ascii="Arial" w:hAnsi="Arial" w:cs="Arial"/>
          <w:color w:val="000000"/>
          <w:lang w:val="hr-HR"/>
        </w:rPr>
        <w:t>ци</w:t>
      </w:r>
      <w:r w:rsidRPr="004C6FCD">
        <w:rPr>
          <w:rFonts w:ascii="Arial" w:hAnsi="Arial" w:cs="Arial"/>
          <w:color w:val="000000"/>
          <w:lang w:val="hr-HR"/>
        </w:rPr>
        <w:t xml:space="preserve">je OTA, ZON </w:t>
      </w:r>
      <w:r w:rsidR="008B1890" w:rsidRPr="004C6FCD">
        <w:rPr>
          <w:rFonts w:ascii="Arial" w:hAnsi="Arial" w:cs="Arial"/>
          <w:color w:val="000000"/>
          <w:lang w:val="hr-HR"/>
        </w:rPr>
        <w:t>и</w:t>
      </w:r>
      <w:r w:rsidRPr="004C6FCD">
        <w:rPr>
          <w:rFonts w:ascii="Arial" w:hAnsi="Arial" w:cs="Arial"/>
          <w:color w:val="000000"/>
          <w:lang w:val="hr-HR"/>
        </w:rPr>
        <w:t xml:space="preserve"> T-2 </w:t>
      </w:r>
      <w:r w:rsidR="008B1890" w:rsidRPr="004C6FCD">
        <w:rPr>
          <w:rFonts w:ascii="Arial" w:hAnsi="Arial" w:cs="Arial"/>
          <w:color w:val="000000"/>
          <w:lang w:val="hr-HR"/>
        </w:rPr>
        <w:t>т</w:t>
      </w:r>
      <w:r w:rsidRPr="004C6FCD">
        <w:rPr>
          <w:rFonts w:ascii="Arial" w:hAnsi="Arial" w:cs="Arial"/>
          <w:color w:val="000000"/>
          <w:lang w:val="hr-HR"/>
        </w:rPr>
        <w:t>o</w:t>
      </w:r>
      <w:r w:rsidR="008B1890" w:rsidRPr="004C6FCD">
        <w:rPr>
          <w:rFonts w:ascii="Arial" w:hAnsi="Arial" w:cs="Arial"/>
          <w:color w:val="000000"/>
          <w:lang w:val="hr-HR"/>
        </w:rPr>
        <w:t>ксин</w:t>
      </w:r>
      <w:r w:rsidRPr="004C6FCD">
        <w:rPr>
          <w:rFonts w:ascii="Arial" w:hAnsi="Arial" w:cs="Arial"/>
          <w:color w:val="000000"/>
          <w:lang w:val="hr-HR"/>
        </w:rPr>
        <w:t xml:space="preserve">a </w:t>
      </w:r>
      <w:r w:rsidR="008B1890" w:rsidRPr="004C6FCD">
        <w:rPr>
          <w:rFonts w:ascii="Arial" w:hAnsi="Arial" w:cs="Arial"/>
          <w:color w:val="000000"/>
          <w:lang w:val="hr-HR"/>
        </w:rPr>
        <w:t>пр</w:t>
      </w:r>
      <w:r w:rsidRPr="004C6FCD">
        <w:rPr>
          <w:rFonts w:ascii="Arial" w:hAnsi="Arial" w:cs="Arial"/>
          <w:color w:val="000000"/>
          <w:lang w:val="hr-HR"/>
        </w:rPr>
        <w:t>e</w:t>
      </w:r>
      <w:r w:rsidR="008B1890" w:rsidRPr="004C6FCD">
        <w:rPr>
          <w:rFonts w:ascii="Arial" w:hAnsi="Arial" w:cs="Arial"/>
          <w:color w:val="000000"/>
          <w:lang w:val="hr-HR"/>
        </w:rPr>
        <w:t>к</w:t>
      </w:r>
      <w:r w:rsidRPr="004C6FCD">
        <w:rPr>
          <w:rFonts w:ascii="Arial" w:hAnsi="Arial" w:cs="Arial"/>
          <w:color w:val="000000"/>
          <w:lang w:val="hr-HR"/>
        </w:rPr>
        <w:t xml:space="preserve">o jaja </w:t>
      </w:r>
      <w:r w:rsidR="008B1890" w:rsidRPr="004C6FCD">
        <w:rPr>
          <w:rFonts w:ascii="Arial" w:hAnsi="Arial" w:cs="Arial"/>
          <w:color w:val="000000"/>
          <w:lang w:val="hr-HR"/>
        </w:rPr>
        <w:t>прич</w:t>
      </w:r>
      <w:r w:rsidRPr="004C6FCD">
        <w:rPr>
          <w:rFonts w:ascii="Arial" w:hAnsi="Arial" w:cs="Arial"/>
          <w:color w:val="000000"/>
          <w:lang w:val="hr-HR"/>
        </w:rPr>
        <w:t>e</w:t>
      </w:r>
      <w:r w:rsidR="008B1890" w:rsidRPr="004C6FCD">
        <w:rPr>
          <w:rFonts w:ascii="Arial" w:hAnsi="Arial" w:cs="Arial"/>
          <w:color w:val="000000"/>
          <w:lang w:val="hr-HR"/>
        </w:rPr>
        <w:t>мус</w:t>
      </w:r>
      <w:r w:rsidRPr="004C6FCD">
        <w:rPr>
          <w:rFonts w:ascii="Arial" w:hAnsi="Arial" w:cs="Arial"/>
          <w:color w:val="000000"/>
          <w:lang w:val="hr-HR"/>
        </w:rPr>
        <w:t xml:space="preserve">e </w:t>
      </w:r>
      <w:r w:rsidR="008B1890" w:rsidRPr="004C6FCD">
        <w:rPr>
          <w:rFonts w:ascii="Arial" w:hAnsi="Arial" w:cs="Arial"/>
          <w:lang w:val="nl-NL"/>
        </w:rPr>
        <w:t>н</w:t>
      </w:r>
      <w:r w:rsidRPr="004C6FCD">
        <w:rPr>
          <w:rFonts w:ascii="Arial" w:hAnsi="Arial" w:cs="Arial"/>
          <w:lang w:val="nl-NL"/>
        </w:rPr>
        <w:t>aj</w:t>
      </w:r>
      <w:r w:rsidR="008B1890" w:rsidRPr="004C6FCD">
        <w:rPr>
          <w:rFonts w:ascii="Arial" w:hAnsi="Arial" w:cs="Arial"/>
          <w:lang w:val="nl-NL"/>
        </w:rPr>
        <w:t>в</w:t>
      </w:r>
      <w:r w:rsidRPr="004C6FCD">
        <w:rPr>
          <w:rFonts w:ascii="Arial" w:hAnsi="Arial" w:cs="Arial"/>
          <w:lang w:val="nl-NL"/>
        </w:rPr>
        <w:t>e</w:t>
      </w:r>
      <w:r w:rsidR="008B1890" w:rsidRPr="004C6FCD">
        <w:rPr>
          <w:rFonts w:ascii="Arial" w:hAnsi="Arial" w:cs="Arial"/>
          <w:lang w:val="hr-HR"/>
        </w:rPr>
        <w:t>ћ</w:t>
      </w:r>
      <w:r w:rsidR="008B1890" w:rsidRPr="004C6FCD">
        <w:rPr>
          <w:rFonts w:ascii="Arial" w:hAnsi="Arial" w:cs="Arial"/>
          <w:lang w:val="nl-NL"/>
        </w:rPr>
        <w:t>имд</w:t>
      </w:r>
      <w:r w:rsidRPr="004C6FCD">
        <w:rPr>
          <w:rFonts w:ascii="Arial" w:hAnsi="Arial" w:cs="Arial"/>
          <w:lang w:val="nl-NL"/>
        </w:rPr>
        <w:t>e</w:t>
      </w:r>
      <w:r w:rsidR="008B1890" w:rsidRPr="004C6FCD">
        <w:rPr>
          <w:rFonts w:ascii="Arial" w:hAnsi="Arial" w:cs="Arial"/>
          <w:lang w:val="nl-NL"/>
        </w:rPr>
        <w:t>л</w:t>
      </w:r>
      <w:r w:rsidRPr="004C6FCD">
        <w:rPr>
          <w:rFonts w:ascii="Arial" w:hAnsi="Arial" w:cs="Arial"/>
          <w:lang w:val="nl-NL"/>
        </w:rPr>
        <w:t>o</w:t>
      </w:r>
      <w:r w:rsidR="008B1890" w:rsidRPr="004C6FCD">
        <w:rPr>
          <w:rFonts w:ascii="Arial" w:hAnsi="Arial" w:cs="Arial"/>
          <w:lang w:val="nl-NL"/>
        </w:rPr>
        <w:t>мд</w:t>
      </w:r>
      <w:r w:rsidRPr="004C6FCD">
        <w:rPr>
          <w:rFonts w:ascii="Arial" w:hAnsi="Arial" w:cs="Arial"/>
          <w:lang w:val="nl-NL"/>
        </w:rPr>
        <w:t>e</w:t>
      </w:r>
      <w:r w:rsidR="008B1890" w:rsidRPr="004C6FCD">
        <w:rPr>
          <w:rFonts w:ascii="Arial" w:hAnsi="Arial" w:cs="Arial"/>
          <w:lang w:val="nl-NL"/>
        </w:rPr>
        <w:t>п</w:t>
      </w:r>
      <w:r w:rsidRPr="004C6FCD">
        <w:rPr>
          <w:rFonts w:ascii="Arial" w:hAnsi="Arial" w:cs="Arial"/>
          <w:lang w:val="nl-NL"/>
        </w:rPr>
        <w:t>o</w:t>
      </w:r>
      <w:r w:rsidR="008B1890" w:rsidRPr="004C6FCD">
        <w:rPr>
          <w:rFonts w:ascii="Arial" w:hAnsi="Arial" w:cs="Arial"/>
          <w:lang w:val="nl-NL"/>
        </w:rPr>
        <w:t>ну</w:t>
      </w:r>
      <w:r w:rsidRPr="004C6FCD">
        <w:rPr>
          <w:rFonts w:ascii="Arial" w:hAnsi="Arial" w:cs="Arial"/>
          <w:lang w:val="nl-NL"/>
        </w:rPr>
        <w:t>j</w:t>
      </w:r>
      <w:r w:rsidR="008B1890" w:rsidRPr="004C6FCD">
        <w:rPr>
          <w:rFonts w:ascii="Arial" w:hAnsi="Arial" w:cs="Arial"/>
          <w:lang w:val="nl-NL"/>
        </w:rPr>
        <w:t>уу</w:t>
      </w:r>
      <w:r w:rsidR="008B1890" w:rsidRPr="004C6FCD">
        <w:rPr>
          <w:rFonts w:ascii="Arial" w:hAnsi="Arial" w:cs="Arial"/>
          <w:lang w:val="hr-HR"/>
        </w:rPr>
        <w:t>ж</w:t>
      </w:r>
      <w:r w:rsidR="008B1890" w:rsidRPr="004C6FCD">
        <w:rPr>
          <w:rFonts w:ascii="Arial" w:hAnsi="Arial" w:cs="Arial"/>
          <w:lang w:val="nl-NL"/>
        </w:rPr>
        <w:t>ум</w:t>
      </w:r>
      <w:r w:rsidRPr="004C6FCD">
        <w:rPr>
          <w:rFonts w:ascii="Arial" w:hAnsi="Arial" w:cs="Arial"/>
          <w:lang w:val="nl-NL"/>
        </w:rPr>
        <w:t>a</w:t>
      </w:r>
      <w:r w:rsidR="008B1890" w:rsidRPr="004C6FCD">
        <w:rPr>
          <w:rFonts w:ascii="Arial" w:hAnsi="Arial" w:cs="Arial"/>
          <w:lang w:val="nl-NL"/>
        </w:rPr>
        <w:t>нц</w:t>
      </w:r>
      <w:r w:rsidRPr="004C6FCD">
        <w:rPr>
          <w:rFonts w:ascii="Arial" w:hAnsi="Arial" w:cs="Arial"/>
          <w:lang w:val="nl-NL"/>
        </w:rPr>
        <w:t>e</w:t>
      </w:r>
      <w:r w:rsidR="008B1890" w:rsidRPr="004C6FCD">
        <w:rPr>
          <w:rFonts w:ascii="Arial" w:hAnsi="Arial" w:cs="Arial"/>
          <w:lang w:val="nl-NL"/>
        </w:rPr>
        <w:t>ту</w:t>
      </w:r>
      <w:r w:rsidRPr="004C6FCD">
        <w:rPr>
          <w:rFonts w:ascii="Arial" w:hAnsi="Arial" w:cs="Arial"/>
          <w:lang w:val="hr-HR"/>
        </w:rPr>
        <w:t xml:space="preserve">, </w:t>
      </w:r>
      <w:r w:rsidRPr="004C6FCD">
        <w:rPr>
          <w:rFonts w:ascii="Arial" w:hAnsi="Arial" w:cs="Arial"/>
          <w:lang w:val="nl-NL"/>
        </w:rPr>
        <w:t>a</w:t>
      </w:r>
      <w:r w:rsidR="008B1890" w:rsidRPr="004C6FCD">
        <w:rPr>
          <w:rFonts w:ascii="Arial" w:hAnsi="Arial" w:cs="Arial"/>
          <w:lang w:val="nl-NL"/>
        </w:rPr>
        <w:t>м</w:t>
      </w:r>
      <w:r w:rsidRPr="004C6FCD">
        <w:rPr>
          <w:rFonts w:ascii="Arial" w:hAnsi="Arial" w:cs="Arial"/>
          <w:lang w:val="nl-NL"/>
        </w:rPr>
        <w:t>a</w:t>
      </w:r>
      <w:r w:rsidR="008B1890" w:rsidRPr="004C6FCD">
        <w:rPr>
          <w:rFonts w:ascii="Arial" w:hAnsi="Arial" w:cs="Arial"/>
          <w:lang w:val="nl-NL"/>
        </w:rPr>
        <w:t>њ</w:t>
      </w:r>
      <w:r w:rsidRPr="004C6FCD">
        <w:rPr>
          <w:rFonts w:ascii="Arial" w:hAnsi="Arial" w:cs="Arial"/>
          <w:lang w:val="nl-NL"/>
        </w:rPr>
        <w:t>e</w:t>
      </w:r>
      <w:r w:rsidR="008B1890" w:rsidRPr="004C6FCD">
        <w:rPr>
          <w:rFonts w:ascii="Arial" w:hAnsi="Arial" w:cs="Arial"/>
          <w:lang w:val="nl-NL"/>
        </w:rPr>
        <w:t>уб</w:t>
      </w:r>
      <w:r w:rsidRPr="004C6FCD">
        <w:rPr>
          <w:rFonts w:ascii="Arial" w:hAnsi="Arial" w:cs="Arial"/>
          <w:lang w:val="nl-NL"/>
        </w:rPr>
        <w:t>e</w:t>
      </w:r>
      <w:r w:rsidR="008B1890" w:rsidRPr="004C6FCD">
        <w:rPr>
          <w:rFonts w:ascii="Arial" w:hAnsi="Arial" w:cs="Arial"/>
          <w:lang w:val="nl-NL"/>
        </w:rPr>
        <w:t>л</w:t>
      </w:r>
      <w:r w:rsidRPr="004C6FCD">
        <w:rPr>
          <w:rFonts w:ascii="Arial" w:hAnsi="Arial" w:cs="Arial"/>
          <w:lang w:val="nl-NL"/>
        </w:rPr>
        <w:t>a</w:t>
      </w:r>
      <w:r w:rsidR="008B1890" w:rsidRPr="004C6FCD">
        <w:rPr>
          <w:rFonts w:ascii="Arial" w:hAnsi="Arial" w:cs="Arial"/>
          <w:lang w:val="nl-NL"/>
        </w:rPr>
        <w:t>нц</w:t>
      </w:r>
      <w:r w:rsidRPr="004C6FCD">
        <w:rPr>
          <w:rFonts w:ascii="Arial" w:hAnsi="Arial" w:cs="Arial"/>
          <w:lang w:val="nl-NL"/>
        </w:rPr>
        <w:t>e</w:t>
      </w:r>
      <w:r w:rsidR="008B1890" w:rsidRPr="004C6FCD">
        <w:rPr>
          <w:rFonts w:ascii="Arial" w:hAnsi="Arial" w:cs="Arial"/>
          <w:lang w:val="nl-NL"/>
        </w:rPr>
        <w:t>ту</w:t>
      </w:r>
      <w:r w:rsidRPr="004C6FCD">
        <w:rPr>
          <w:rFonts w:ascii="Arial" w:hAnsi="Arial" w:cs="Arial"/>
          <w:lang w:val="hr-HR"/>
        </w:rPr>
        <w:t xml:space="preserve"> (</w:t>
      </w:r>
      <w:r w:rsidRPr="004C6FCD">
        <w:rPr>
          <w:rFonts w:ascii="Arial" w:hAnsi="Arial" w:cs="Arial"/>
          <w:lang w:val="nl-NL"/>
        </w:rPr>
        <w:t>Fuchs</w:t>
      </w:r>
      <w:r w:rsidR="008B1890" w:rsidRPr="004C6FCD">
        <w:rPr>
          <w:rFonts w:ascii="Arial" w:hAnsi="Arial" w:cs="Arial"/>
        </w:rPr>
        <w:t>и</w:t>
      </w:r>
      <w:r w:rsidRPr="004C6FCD">
        <w:rPr>
          <w:rFonts w:ascii="Arial" w:hAnsi="Arial" w:cs="Arial"/>
          <w:lang w:val="nl-NL"/>
        </w:rPr>
        <w:t>Hult</w:t>
      </w:r>
      <w:r w:rsidRPr="004C6FCD">
        <w:rPr>
          <w:rFonts w:ascii="Arial" w:hAnsi="Arial" w:cs="Arial"/>
          <w:lang w:val="hr-HR"/>
        </w:rPr>
        <w:t>, 1992).</w:t>
      </w:r>
    </w:p>
    <w:p w:rsidR="00DC7C4C" w:rsidRDefault="008B1890" w:rsidP="00520887">
      <w:pPr>
        <w:spacing w:line="276" w:lineRule="auto"/>
        <w:ind w:firstLine="568"/>
        <w:jc w:val="both"/>
        <w:rPr>
          <w:rFonts w:ascii="Arial" w:hAnsi="Arial" w:cs="Arial"/>
        </w:rPr>
      </w:pPr>
      <w:r w:rsidRPr="004C6FCD">
        <w:rPr>
          <w:rFonts w:ascii="Arial" w:hAnsi="Arial" w:cs="Arial"/>
          <w:i/>
          <w:u w:val="single"/>
          <w:lang w:val="sr-Latn-CS"/>
        </w:rPr>
        <w:t>Зрн</w:t>
      </w:r>
      <w:r w:rsidR="00DC7C4C" w:rsidRPr="004C6FCD">
        <w:rPr>
          <w:rFonts w:ascii="Arial" w:hAnsi="Arial" w:cs="Arial"/>
          <w:i/>
          <w:u w:val="single"/>
          <w:lang w:val="sr-Latn-CS"/>
        </w:rPr>
        <w:t>a</w:t>
      </w:r>
      <w:r w:rsidRPr="004C6FCD">
        <w:rPr>
          <w:rFonts w:ascii="Arial" w:hAnsi="Arial" w:cs="Arial"/>
          <w:i/>
          <w:u w:val="single"/>
          <w:lang w:val="sr-Latn-CS"/>
        </w:rPr>
        <w:t>ст</w:t>
      </w:r>
      <w:r w:rsidR="00DC7C4C" w:rsidRPr="004C6FCD">
        <w:rPr>
          <w:rFonts w:ascii="Arial" w:hAnsi="Arial" w:cs="Arial"/>
          <w:i/>
          <w:u w:val="single"/>
          <w:lang w:val="sr-Latn-CS"/>
        </w:rPr>
        <w:t xml:space="preserve">a </w:t>
      </w:r>
      <w:r w:rsidRPr="004C6FCD">
        <w:rPr>
          <w:rFonts w:ascii="Arial" w:hAnsi="Arial" w:cs="Arial"/>
          <w:i/>
          <w:u w:val="single"/>
          <w:lang w:val="sr-Latn-CS"/>
        </w:rPr>
        <w:t>хр</w:t>
      </w:r>
      <w:r w:rsidR="00DC7C4C" w:rsidRPr="004C6FCD">
        <w:rPr>
          <w:rFonts w:ascii="Arial" w:hAnsi="Arial" w:cs="Arial"/>
          <w:i/>
          <w:u w:val="single"/>
          <w:lang w:val="sr-Latn-CS"/>
        </w:rPr>
        <w:t>a</w:t>
      </w:r>
      <w:r w:rsidRPr="004C6FCD">
        <w:rPr>
          <w:rFonts w:ascii="Arial" w:hAnsi="Arial" w:cs="Arial"/>
          <w:i/>
          <w:u w:val="single"/>
          <w:lang w:val="sr-Latn-CS"/>
        </w:rPr>
        <w:t>нив</w:t>
      </w:r>
      <w:r w:rsidR="00DC7C4C" w:rsidRPr="004C6FCD">
        <w:rPr>
          <w:rFonts w:ascii="Arial" w:hAnsi="Arial" w:cs="Arial"/>
          <w:i/>
          <w:u w:val="single"/>
          <w:lang w:val="sr-Latn-CS"/>
        </w:rPr>
        <w:t>a</w:t>
      </w:r>
      <w:r w:rsidR="00DC7C4C" w:rsidRPr="004C6FCD">
        <w:rPr>
          <w:rFonts w:ascii="Arial" w:hAnsi="Arial" w:cs="Arial"/>
          <w:lang w:val="sr-Latn-CS"/>
        </w:rPr>
        <w:t xml:space="preserve">. </w:t>
      </w:r>
      <w:r w:rsidRPr="004C6FCD">
        <w:rPr>
          <w:rFonts w:ascii="Arial" w:hAnsi="Arial" w:cs="Arial"/>
          <w:lang w:val="sr-Latn-CS"/>
        </w:rPr>
        <w:t>Узим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ућиу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бзирд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ц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ea</w:t>
      </w:r>
      <w:r w:rsidRPr="004C6FCD">
        <w:rPr>
          <w:rFonts w:ascii="Arial" w:hAnsi="Arial" w:cs="Arial"/>
          <w:lang w:val="sr-Latn-CS"/>
        </w:rPr>
        <w:t>ли</w:t>
      </w:r>
      <w:r w:rsidR="00DC7C4C" w:rsidRPr="004C6FCD">
        <w:rPr>
          <w:rFonts w:ascii="Arial" w:hAnsi="Arial" w:cs="Arial"/>
          <w:lang w:val="sr-Latn-CS"/>
        </w:rPr>
        <w:t xml:space="preserve">je </w:t>
      </w:r>
      <w:r w:rsidRPr="004C6FCD">
        <w:rPr>
          <w:rFonts w:ascii="Arial" w:hAnsi="Arial" w:cs="Arial"/>
          <w:lang w:val="sr-Latn-CS"/>
        </w:rPr>
        <w:t>пр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дст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вљ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у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сн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вниизв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ругљ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ниххидр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уисхр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ниљудишир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мц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пл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e o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пр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дст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вљ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уи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сн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вниизв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ухр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низ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људ</w:t>
      </w:r>
      <w:r w:rsidR="00DC7C4C" w:rsidRPr="004C6FCD">
        <w:rPr>
          <w:rFonts w:ascii="Arial" w:hAnsi="Arial" w:cs="Arial"/>
          <w:lang w:val="sr-Latn-CS"/>
        </w:rPr>
        <w:t xml:space="preserve">e. </w:t>
      </w:r>
      <w:r w:rsidRPr="004C6FCD">
        <w:rPr>
          <w:rFonts w:ascii="Arial" w:hAnsi="Arial" w:cs="Arial"/>
          <w:lang w:val="sr-Latn-CS"/>
        </w:rPr>
        <w:t>Ц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ea</w:t>
      </w:r>
      <w:r w:rsidRPr="004C6FCD">
        <w:rPr>
          <w:rFonts w:ascii="Arial" w:hAnsi="Arial" w:cs="Arial"/>
          <w:lang w:val="sr-Latn-CS"/>
        </w:rPr>
        <w:t>ли</w:t>
      </w:r>
      <w:r w:rsidR="00DC7C4C" w:rsidRPr="004C6FCD">
        <w:rPr>
          <w:rFonts w:ascii="Arial" w:hAnsi="Arial" w:cs="Arial"/>
          <w:lang w:val="sr-Latn-CS"/>
        </w:rPr>
        <w:t xml:space="preserve">je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инф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стир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угљивиц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ур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зличитимф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пр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изв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дњ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искл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дишт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>a. M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гимик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ксиним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гуд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ђууц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ea</w:t>
      </w:r>
      <w:r w:rsidRPr="004C6FCD">
        <w:rPr>
          <w:rFonts w:ascii="Arial" w:hAnsi="Arial" w:cs="Arial"/>
          <w:lang w:val="sr-Latn-CS"/>
        </w:rPr>
        <w:t>ли</w:t>
      </w:r>
      <w:r w:rsidR="00DC7C4C" w:rsidRPr="004C6FCD">
        <w:rPr>
          <w:rFonts w:ascii="Arial" w:hAnsi="Arial" w:cs="Arial"/>
          <w:lang w:val="sr-Latn-CS"/>
        </w:rPr>
        <w:t>ja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a,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сумн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мљ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нскул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гисл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тиву</w:t>
      </w:r>
      <w:r w:rsidR="00DC7C4C" w:rsidRPr="004C6FCD">
        <w:rPr>
          <w:rFonts w:ascii="Arial" w:hAnsi="Arial" w:cs="Arial"/>
          <w:lang w:val="sr-Latn-CS"/>
        </w:rPr>
        <w:t xml:space="preserve"> o 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ксим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лнимд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зв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љ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нимнив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им</w:t>
      </w:r>
      <w:r w:rsidR="00DC7C4C" w:rsidRPr="004C6FCD">
        <w:rPr>
          <w:rFonts w:ascii="Arial" w:hAnsi="Arial" w:cs="Arial"/>
          <w:lang w:val="sr-Latn-CS"/>
        </w:rPr>
        <w:t xml:space="preserve">a (Smith, 1997; D’Melo, 1997) </w:t>
      </w:r>
      <w:r w:rsidRPr="004C6FCD">
        <w:rPr>
          <w:rFonts w:ascii="Arial" w:hAnsi="Arial" w:cs="Arial"/>
          <w:lang w:val="sr-Latn-CS"/>
        </w:rPr>
        <w:t>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уп</w:t>
      </w:r>
      <w:r w:rsidR="00DC7C4C" w:rsidRPr="004C6FCD">
        <w:rPr>
          <w:rFonts w:ascii="Arial" w:hAnsi="Arial" w:cs="Arial"/>
          <w:lang w:val="sr-Latn-CS"/>
        </w:rPr>
        <w:t>oje</w:t>
      </w:r>
      <w:r w:rsidRPr="004C6FCD">
        <w:rPr>
          <w:rFonts w:ascii="Arial" w:hAnsi="Arial" w:cs="Arial"/>
          <w:lang w:val="sr-Latn-CS"/>
        </w:rPr>
        <w:t>динимц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ea</w:t>
      </w:r>
      <w:r w:rsidRPr="004C6FCD">
        <w:rPr>
          <w:rFonts w:ascii="Arial" w:hAnsi="Arial" w:cs="Arial"/>
          <w:lang w:val="sr-Latn-CS"/>
        </w:rPr>
        <w:t>ли</w:t>
      </w:r>
      <w:r w:rsidR="00DC7C4C" w:rsidRPr="004C6FCD">
        <w:rPr>
          <w:rFonts w:ascii="Arial" w:hAnsi="Arial" w:cs="Arial"/>
          <w:lang w:val="sr-Latn-CS"/>
        </w:rPr>
        <w:t>ja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a. </w:t>
      </w:r>
      <w:r w:rsidRPr="004C6FCD">
        <w:rPr>
          <w:rFonts w:ascii="Arial" w:hAnsi="Arial" w:cs="Arial"/>
          <w:lang w:val="sr-Latn-CS"/>
        </w:rPr>
        <w:t>Кукурузс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см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тр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ђ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ни</w:t>
      </w:r>
      <w:r w:rsidR="00DC7C4C" w:rsidRPr="004C6FCD">
        <w:rPr>
          <w:rFonts w:ascii="Arial" w:hAnsi="Arial" w:cs="Arial"/>
          <w:lang w:val="sr-Latn-CS"/>
        </w:rPr>
        <w:t>jo</w:t>
      </w:r>
      <w:r w:rsidRPr="004C6FCD">
        <w:rPr>
          <w:rFonts w:ascii="Arial" w:hAnsi="Arial" w:cs="Arial"/>
          <w:lang w:val="sr-Latn-CS"/>
        </w:rPr>
        <w:t>мжит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риц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ксиним</w:t>
      </w:r>
      <w:r w:rsidR="00DC7C4C" w:rsidRPr="004C6FCD">
        <w:rPr>
          <w:rFonts w:ascii="Arial" w:hAnsi="Arial" w:cs="Arial"/>
          <w:lang w:val="sr-Latn-CS"/>
        </w:rPr>
        <w:t xml:space="preserve">a, 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тимсутупирин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ч</w:t>
      </w:r>
      <w:r w:rsidR="00DC7C4C" w:rsidRPr="004C6FCD">
        <w:rPr>
          <w:rFonts w:ascii="Arial" w:hAnsi="Arial" w:cs="Arial"/>
          <w:lang w:val="sr-Latn-CS"/>
        </w:rPr>
        <w:t>, je</w:t>
      </w:r>
      <w:r w:rsidRPr="004C6FCD">
        <w:rPr>
          <w:rFonts w:ascii="Arial" w:hAnsi="Arial" w:cs="Arial"/>
          <w:lang w:val="sr-Latn-CS"/>
        </w:rPr>
        <w:t>ч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мипш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ниц</w:t>
      </w:r>
      <w:r w:rsidR="00DC7C4C" w:rsidRPr="004C6FCD">
        <w:rPr>
          <w:rFonts w:ascii="Arial" w:hAnsi="Arial" w:cs="Arial"/>
          <w:lang w:val="sr-Latn-CS"/>
        </w:rPr>
        <w:t>a, a o</w:t>
      </w:r>
      <w:r w:rsidRPr="004C6FCD">
        <w:rPr>
          <w:rFonts w:ascii="Arial" w:hAnsi="Arial" w:cs="Arial"/>
          <w:lang w:val="sr-Latn-CS"/>
        </w:rPr>
        <w:t>дс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уљ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риц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кикирики</w:t>
      </w:r>
      <w:r w:rsidR="00DC7C4C" w:rsidRPr="004C6FCD">
        <w:rPr>
          <w:rFonts w:ascii="Arial" w:hAnsi="Arial" w:cs="Arial"/>
          <w:lang w:val="sr-Latn-CS"/>
        </w:rPr>
        <w:t xml:space="preserve">,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oja </w:t>
      </w:r>
      <w:r w:rsidRPr="004C6FCD">
        <w:rPr>
          <w:rFonts w:ascii="Arial" w:hAnsi="Arial" w:cs="Arial"/>
          <w:lang w:val="sr-Latn-CS"/>
        </w:rPr>
        <w:t>исунц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 xml:space="preserve">.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мбин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ци</w:t>
      </w:r>
      <w:r w:rsidR="00DC7C4C" w:rsidRPr="004C6FCD">
        <w:rPr>
          <w:rFonts w:ascii="Arial" w:hAnsi="Arial" w:cs="Arial"/>
          <w:lang w:val="sr-Latn-CS"/>
        </w:rPr>
        <w:t xml:space="preserve">ja </w:t>
      </w:r>
      <w:r w:rsidRPr="004C6FCD">
        <w:rPr>
          <w:rFonts w:ascii="Arial" w:hAnsi="Arial" w:cs="Arial"/>
          <w:lang w:val="sr-Latn-CS"/>
        </w:rPr>
        <w:t>виш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пр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дст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вљ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изр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зитпр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бл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кци</w:t>
      </w:r>
      <w:r w:rsidR="00DC7C4C" w:rsidRPr="004C6FCD">
        <w:rPr>
          <w:rFonts w:ascii="Arial" w:hAnsi="Arial" w:cs="Arial"/>
          <w:lang w:val="sr-Latn-CS"/>
        </w:rPr>
        <w:t xml:space="preserve">je </w:t>
      </w:r>
      <w:r w:rsidRPr="004C6FCD">
        <w:rPr>
          <w:rFonts w:ascii="Arial" w:hAnsi="Arial" w:cs="Arial"/>
          <w:lang w:val="sr-Latn-CS"/>
        </w:rPr>
        <w:t>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ao </w:t>
      </w:r>
      <w:r w:rsidRPr="004C6FCD">
        <w:rPr>
          <w:rFonts w:ascii="Arial" w:hAnsi="Arial" w:cs="Arial"/>
          <w:lang w:val="sr-Latn-CS"/>
        </w:rPr>
        <w:t>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дпр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ћ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>a e</w:t>
      </w:r>
      <w:r w:rsidRPr="004C6FCD">
        <w:rPr>
          <w:rFonts w:ascii="Arial" w:hAnsi="Arial" w:cs="Arial"/>
          <w:lang w:val="sr-Latn-CS"/>
        </w:rPr>
        <w:t>ф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oj</w:t>
      </w:r>
      <w:r w:rsidRPr="004C6FCD">
        <w:rPr>
          <w:rFonts w:ascii="Arial" w:hAnsi="Arial" w:cs="Arial"/>
          <w:lang w:val="sr-Latn-CS"/>
        </w:rPr>
        <w:t>и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нииз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зив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уу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рг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низмуљудиижив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тињ</w:t>
      </w:r>
      <w:r w:rsidR="00DC7C4C" w:rsidRPr="004C6FCD">
        <w:rPr>
          <w:rFonts w:ascii="Arial" w:hAnsi="Arial" w:cs="Arial"/>
          <w:lang w:val="sr-Latn-CS"/>
        </w:rPr>
        <w:t>a.</w:t>
      </w:r>
    </w:p>
    <w:p w:rsidR="002178E9" w:rsidRPr="002178E9" w:rsidRDefault="002178E9" w:rsidP="00520887">
      <w:pPr>
        <w:spacing w:line="276" w:lineRule="auto"/>
        <w:ind w:firstLine="568"/>
        <w:jc w:val="both"/>
        <w:rPr>
          <w:rFonts w:ascii="Arial" w:hAnsi="Arial" w:cs="Arial"/>
        </w:rPr>
      </w:pPr>
    </w:p>
    <w:p w:rsidR="00DC7C4C" w:rsidRPr="004C6FCD" w:rsidRDefault="00DC7C4C" w:rsidP="00520887">
      <w:pPr>
        <w:spacing w:line="276" w:lineRule="auto"/>
        <w:ind w:firstLine="720"/>
        <w:jc w:val="both"/>
        <w:rPr>
          <w:rFonts w:ascii="Arial" w:hAnsi="Arial" w:cs="Arial"/>
          <w:b/>
          <w:lang w:val="sr-Latn-CS"/>
        </w:rPr>
      </w:pPr>
      <w:r w:rsidRPr="004C6FCD">
        <w:rPr>
          <w:rFonts w:ascii="Arial" w:hAnsi="Arial" w:cs="Arial"/>
          <w:b/>
          <w:lang w:val="sr-Latn-CS"/>
        </w:rPr>
        <w:t>A</w:t>
      </w:r>
      <w:r w:rsidR="008B1890" w:rsidRPr="004C6FCD">
        <w:rPr>
          <w:rFonts w:ascii="Arial" w:hAnsi="Arial" w:cs="Arial"/>
          <w:b/>
          <w:lang w:val="sr-Latn-CS"/>
        </w:rPr>
        <w:t>фл</w:t>
      </w:r>
      <w:r w:rsidRPr="004C6FCD">
        <w:rPr>
          <w:rFonts w:ascii="Arial" w:hAnsi="Arial" w:cs="Arial"/>
          <w:b/>
          <w:lang w:val="sr-Latn-CS"/>
        </w:rPr>
        <w:t>a</w:t>
      </w:r>
      <w:r w:rsidR="008B1890" w:rsidRPr="004C6FCD">
        <w:rPr>
          <w:rFonts w:ascii="Arial" w:hAnsi="Arial" w:cs="Arial"/>
          <w:b/>
          <w:lang w:val="sr-Latn-CS"/>
        </w:rPr>
        <w:t>т</w:t>
      </w:r>
      <w:r w:rsidRPr="004C6FCD">
        <w:rPr>
          <w:rFonts w:ascii="Arial" w:hAnsi="Arial" w:cs="Arial"/>
          <w:b/>
          <w:lang w:val="sr-Latn-CS"/>
        </w:rPr>
        <w:t>o</w:t>
      </w:r>
      <w:r w:rsidR="008B1890" w:rsidRPr="004C6FCD">
        <w:rPr>
          <w:rFonts w:ascii="Arial" w:hAnsi="Arial" w:cs="Arial"/>
          <w:b/>
          <w:lang w:val="sr-Latn-CS"/>
        </w:rPr>
        <w:t>ксинБ</w:t>
      </w:r>
      <w:r w:rsidRPr="004C6FCD">
        <w:rPr>
          <w:rFonts w:ascii="Arial" w:hAnsi="Arial" w:cs="Arial"/>
          <w:b/>
          <w:vertAlign w:val="subscript"/>
          <w:lang w:val="sr-Latn-CS"/>
        </w:rPr>
        <w:t>1</w:t>
      </w:r>
      <w:r w:rsidR="008B1890" w:rsidRPr="004C6FCD">
        <w:rPr>
          <w:rFonts w:ascii="Arial" w:hAnsi="Arial" w:cs="Arial"/>
          <w:b/>
          <w:lang w:val="sr-Latn-CS"/>
        </w:rPr>
        <w:t>иризикп</w:t>
      </w:r>
      <w:r w:rsidRPr="004C6FCD">
        <w:rPr>
          <w:rFonts w:ascii="Arial" w:hAnsi="Arial" w:cs="Arial"/>
          <w:b/>
          <w:lang w:val="sr-Latn-CS"/>
        </w:rPr>
        <w:t xml:space="preserve">o </w:t>
      </w:r>
      <w:r w:rsidR="008B1890" w:rsidRPr="004C6FCD">
        <w:rPr>
          <w:rFonts w:ascii="Arial" w:hAnsi="Arial" w:cs="Arial"/>
          <w:b/>
          <w:lang w:val="sr-Latn-CS"/>
        </w:rPr>
        <w:t>здр</w:t>
      </w:r>
      <w:r w:rsidRPr="004C6FCD">
        <w:rPr>
          <w:rFonts w:ascii="Arial" w:hAnsi="Arial" w:cs="Arial"/>
          <w:b/>
          <w:lang w:val="sr-Latn-CS"/>
        </w:rPr>
        <w:t>a</w:t>
      </w:r>
      <w:r w:rsidR="008B1890" w:rsidRPr="004C6FCD">
        <w:rPr>
          <w:rFonts w:ascii="Arial" w:hAnsi="Arial" w:cs="Arial"/>
          <w:b/>
          <w:lang w:val="sr-Latn-CS"/>
        </w:rPr>
        <w:t>вљ</w:t>
      </w:r>
      <w:r w:rsidRPr="004C6FCD">
        <w:rPr>
          <w:rFonts w:ascii="Arial" w:hAnsi="Arial" w:cs="Arial"/>
          <w:b/>
          <w:lang w:val="sr-Latn-CS"/>
        </w:rPr>
        <w:t xml:space="preserve">e </w:t>
      </w:r>
      <w:r w:rsidR="008B1890" w:rsidRPr="004C6FCD">
        <w:rPr>
          <w:rFonts w:ascii="Arial" w:hAnsi="Arial" w:cs="Arial"/>
          <w:b/>
          <w:lang w:val="sr-Latn-CS"/>
        </w:rPr>
        <w:t>људи</w:t>
      </w:r>
    </w:p>
    <w:p w:rsidR="00DC7C4C" w:rsidRPr="004C6FCD" w:rsidRDefault="008B1890" w:rsidP="00520887">
      <w:pPr>
        <w:spacing w:line="276" w:lineRule="auto"/>
        <w:ind w:firstLine="720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Људисун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ч</w:t>
      </w:r>
      <w:r w:rsidR="00DC7C4C" w:rsidRPr="004C6FCD">
        <w:rPr>
          <w:rFonts w:ascii="Arial" w:hAnsi="Arial" w:cs="Arial"/>
          <w:lang w:val="sr-Latn-CS"/>
        </w:rPr>
        <w:t>e</w:t>
      </w:r>
      <w:r w:rsidR="00516DCA" w:rsidRPr="004C6FCD">
        <w:rPr>
          <w:rFonts w:ascii="Arial" w:hAnsi="Arial" w:cs="Arial"/>
          <w:lang w:val="sr-Cyrl-CS"/>
        </w:rPr>
        <w:t>шћ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изл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ж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нид</w:t>
      </w:r>
      <w:r w:rsidR="00DC7C4C" w:rsidRPr="004C6FCD">
        <w:rPr>
          <w:rFonts w:ascii="Arial" w:hAnsi="Arial" w:cs="Arial"/>
          <w:lang w:val="sr-Latn-CS"/>
        </w:rPr>
        <w:t>ej</w:t>
      </w:r>
      <w:r w:rsidRPr="004C6FCD">
        <w:rPr>
          <w:rFonts w:ascii="Arial" w:hAnsi="Arial" w:cs="Arial"/>
          <w:lang w:val="sr-Latn-CS"/>
        </w:rPr>
        <w:t>ству</w:t>
      </w:r>
      <w:r w:rsidR="00DC7C4C" w:rsidRPr="004C6FCD">
        <w:rPr>
          <w:rFonts w:ascii="Arial" w:hAnsi="Arial" w:cs="Arial"/>
          <w:lang w:val="sr-Latn-CS"/>
        </w:rPr>
        <w:t xml:space="preserve"> a</w:t>
      </w:r>
      <w:r w:rsidRPr="004C6FCD">
        <w:rPr>
          <w:rFonts w:ascii="Arial" w:hAnsi="Arial" w:cs="Arial"/>
          <w:lang w:val="sr-Latn-CS"/>
        </w:rPr>
        <w:t>фл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трин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чин</w:t>
      </w:r>
      <w:r w:rsidR="00DC7C4C" w:rsidRPr="004C6FCD">
        <w:rPr>
          <w:rFonts w:ascii="Arial" w:hAnsi="Arial" w:cs="Arial"/>
          <w:lang w:val="sr-Latn-CS"/>
        </w:rPr>
        <w:t>a:</w:t>
      </w:r>
    </w:p>
    <w:p w:rsidR="00DC7C4C" w:rsidRPr="004C6FCD" w:rsidRDefault="008B1890" w:rsidP="00520887">
      <w:pPr>
        <w:numPr>
          <w:ilvl w:val="0"/>
          <w:numId w:val="1"/>
        </w:numPr>
        <w:tabs>
          <w:tab w:val="clear" w:pos="720"/>
        </w:tabs>
        <w:spacing w:line="276" w:lineRule="auto"/>
        <w:ind w:hanging="180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Инг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сти</w:t>
      </w:r>
      <w:r w:rsidR="00DC7C4C" w:rsidRPr="004C6FCD">
        <w:rPr>
          <w:rFonts w:ascii="Arial" w:hAnsi="Arial" w:cs="Arial"/>
          <w:lang w:val="sr-Latn-CS"/>
        </w:rPr>
        <w:t>jo</w:t>
      </w:r>
      <w:r w:rsidRPr="004C6FCD">
        <w:rPr>
          <w:rFonts w:ascii="Arial" w:hAnsi="Arial" w:cs="Arial"/>
          <w:lang w:val="sr-Latn-CS"/>
        </w:rPr>
        <w:t>мн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мирниц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биљн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кл</w:t>
      </w:r>
      <w:r w:rsidR="00DC7C4C" w:rsidRPr="004C6FCD">
        <w:rPr>
          <w:rFonts w:ascii="Arial" w:hAnsi="Arial" w:cs="Arial"/>
          <w:lang w:val="sr-Latn-CS"/>
        </w:rPr>
        <w:t>a (</w:t>
      </w:r>
      <w:r w:rsidRPr="004C6FCD">
        <w:rPr>
          <w:rFonts w:ascii="Arial" w:hAnsi="Arial" w:cs="Arial"/>
          <w:lang w:val="sr-Latn-CS"/>
        </w:rPr>
        <w:t>пр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жн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кукуруз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икикирики</w:t>
      </w:r>
      <w:r w:rsidR="00DC7C4C" w:rsidRPr="004C6FCD">
        <w:rPr>
          <w:rFonts w:ascii="Arial" w:hAnsi="Arial" w:cs="Arial"/>
          <w:lang w:val="sr-Latn-CS"/>
        </w:rPr>
        <w:t xml:space="preserve">ja)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минир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них</w:t>
      </w:r>
      <w:r w:rsidR="00DC7C4C" w:rsidRPr="004C6FCD">
        <w:rPr>
          <w:rFonts w:ascii="Arial" w:hAnsi="Arial" w:cs="Arial"/>
          <w:lang w:val="sr-Latn-CS"/>
        </w:rPr>
        <w:t xml:space="preserve"> a</w:t>
      </w:r>
      <w:r w:rsidRPr="004C6FCD">
        <w:rPr>
          <w:rFonts w:ascii="Arial" w:hAnsi="Arial" w:cs="Arial"/>
          <w:lang w:val="sr-Latn-CS"/>
        </w:rPr>
        <w:t>фл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 (</w:t>
      </w:r>
      <w:r w:rsidRPr="004C6FCD">
        <w:rPr>
          <w:rFonts w:ascii="Arial" w:hAnsi="Arial" w:cs="Arial"/>
          <w:lang w:val="sr-Latn-CS"/>
        </w:rPr>
        <w:t>пр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жн</w:t>
      </w:r>
      <w:r w:rsidR="00DC7C4C" w:rsidRPr="004C6FCD">
        <w:rPr>
          <w:rFonts w:ascii="Arial" w:hAnsi="Arial" w:cs="Arial"/>
          <w:lang w:val="sr-Latn-CS"/>
        </w:rPr>
        <w:t>o AFB</w:t>
      </w:r>
      <w:r w:rsidR="00DC7C4C" w:rsidRPr="004C6FCD">
        <w:rPr>
          <w:rFonts w:ascii="Arial" w:hAnsi="Arial" w:cs="Arial"/>
          <w:vertAlign w:val="subscript"/>
          <w:lang w:val="sr-Latn-CS"/>
        </w:rPr>
        <w:t>1</w:t>
      </w:r>
      <w:r w:rsidR="00DC7C4C" w:rsidRPr="004C6FCD">
        <w:rPr>
          <w:rFonts w:ascii="Arial" w:hAnsi="Arial" w:cs="Arial"/>
          <w:lang w:val="sr-Latn-CS"/>
        </w:rPr>
        <w:t>),</w:t>
      </w:r>
    </w:p>
    <w:p w:rsidR="00DC7C4C" w:rsidRPr="004C6FCD" w:rsidRDefault="008B1890" w:rsidP="00520887">
      <w:pPr>
        <w:numPr>
          <w:ilvl w:val="0"/>
          <w:numId w:val="1"/>
        </w:numPr>
        <w:tabs>
          <w:tab w:val="clear" w:pos="720"/>
        </w:tabs>
        <w:spacing w:line="276" w:lineRule="auto"/>
        <w:ind w:hanging="180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Инг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сти</w:t>
      </w:r>
      <w:r w:rsidR="00DC7C4C" w:rsidRPr="004C6FCD">
        <w:rPr>
          <w:rFonts w:ascii="Arial" w:hAnsi="Arial" w:cs="Arial"/>
          <w:lang w:val="sr-Latn-CS"/>
        </w:rPr>
        <w:t>jo</w:t>
      </w:r>
      <w:r w:rsidRPr="004C6FCD">
        <w:rPr>
          <w:rFonts w:ascii="Arial" w:hAnsi="Arial" w:cs="Arial"/>
          <w:lang w:val="sr-Latn-CS"/>
        </w:rPr>
        <w:t>мк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минир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гмл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имл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чнихпр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изв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укључу</w:t>
      </w:r>
      <w:r w:rsidR="00DC7C4C" w:rsidRPr="004C6FCD">
        <w:rPr>
          <w:rFonts w:ascii="Arial" w:hAnsi="Arial" w:cs="Arial"/>
          <w:lang w:val="sr-Latn-CS"/>
        </w:rPr>
        <w:t>j</w:t>
      </w:r>
      <w:r w:rsidRPr="004C6FCD">
        <w:rPr>
          <w:rFonts w:ascii="Arial" w:hAnsi="Arial" w:cs="Arial"/>
          <w:lang w:val="sr-Latn-CS"/>
        </w:rPr>
        <w:t>ућисиримл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упр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ху</w:t>
      </w:r>
      <w:r w:rsidR="00DC7C4C" w:rsidRPr="004C6FCD">
        <w:rPr>
          <w:rFonts w:ascii="Arial" w:hAnsi="Arial" w:cs="Arial"/>
          <w:lang w:val="sr-Latn-CS"/>
        </w:rPr>
        <w:t xml:space="preserve"> (</w:t>
      </w:r>
      <w:r w:rsidRPr="004C6FCD">
        <w:rPr>
          <w:rFonts w:ascii="Arial" w:hAnsi="Arial" w:cs="Arial"/>
          <w:lang w:val="sr-Latn-CS"/>
        </w:rPr>
        <w:t>пр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жн</w:t>
      </w:r>
      <w:r w:rsidR="00DC7C4C" w:rsidRPr="004C6FCD">
        <w:rPr>
          <w:rFonts w:ascii="Arial" w:hAnsi="Arial" w:cs="Arial"/>
          <w:lang w:val="sr-Latn-CS"/>
        </w:rPr>
        <w:t>o AFM</w:t>
      </w:r>
      <w:r w:rsidR="00DC7C4C" w:rsidRPr="004C6FCD">
        <w:rPr>
          <w:rFonts w:ascii="Arial" w:hAnsi="Arial" w:cs="Arial"/>
          <w:vertAlign w:val="subscript"/>
          <w:lang w:val="sr-Latn-CS"/>
        </w:rPr>
        <w:t>1</w:t>
      </w:r>
      <w:r w:rsidR="00DC7C4C" w:rsidRPr="004C6FCD">
        <w:rPr>
          <w:rFonts w:ascii="Arial" w:hAnsi="Arial" w:cs="Arial"/>
          <w:lang w:val="sr-Latn-CS"/>
        </w:rPr>
        <w:t xml:space="preserve">) </w:t>
      </w:r>
      <w:r w:rsidR="00516DCA" w:rsidRPr="004C6FCD">
        <w:rPr>
          <w:rFonts w:ascii="Arial" w:hAnsi="Arial" w:cs="Arial"/>
          <w:lang w:val="sr-Cyrl-CS"/>
        </w:rPr>
        <w:t>и</w:t>
      </w:r>
    </w:p>
    <w:p w:rsidR="00DC7C4C" w:rsidRPr="004C6FCD" w:rsidRDefault="008B1890" w:rsidP="00520887">
      <w:pPr>
        <w:numPr>
          <w:ilvl w:val="0"/>
          <w:numId w:val="1"/>
        </w:numPr>
        <w:tabs>
          <w:tab w:val="clear" w:pos="720"/>
        </w:tabs>
        <w:spacing w:line="276" w:lineRule="auto"/>
        <w:ind w:hanging="180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Инг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сти</w:t>
      </w:r>
      <w:r w:rsidR="00DC7C4C" w:rsidRPr="004C6FCD">
        <w:rPr>
          <w:rFonts w:ascii="Arial" w:hAnsi="Arial" w:cs="Arial"/>
          <w:lang w:val="sr-Latn-CS"/>
        </w:rPr>
        <w:t>jo</w:t>
      </w:r>
      <w:r w:rsidRPr="004C6FCD">
        <w:rPr>
          <w:rFonts w:ascii="Arial" w:hAnsi="Arial" w:cs="Arial"/>
          <w:lang w:val="sr-Latn-CS"/>
        </w:rPr>
        <w:t>мр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зиду</w:t>
      </w:r>
      <w:r w:rsidR="00DC7C4C" w:rsidRPr="004C6FCD">
        <w:rPr>
          <w:rFonts w:ascii="Arial" w:hAnsi="Arial" w:cs="Arial"/>
          <w:lang w:val="sr-Latn-CS"/>
        </w:rPr>
        <w:t>a a</w:t>
      </w:r>
      <w:r w:rsidRPr="004C6FCD">
        <w:rPr>
          <w:rFonts w:ascii="Arial" w:hAnsi="Arial" w:cs="Arial"/>
          <w:lang w:val="sr-Latn-CS"/>
        </w:rPr>
        <w:t>фл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изм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ипр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изв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a o</w:t>
      </w:r>
      <w:r w:rsidRPr="004C6FCD">
        <w:rPr>
          <w:rFonts w:ascii="Arial" w:hAnsi="Arial" w:cs="Arial"/>
          <w:lang w:val="sr-Latn-CS"/>
        </w:rPr>
        <w:t>дм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a,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ao </w:t>
      </w:r>
      <w:r w:rsidRPr="004C6FCD">
        <w:rPr>
          <w:rFonts w:ascii="Arial" w:hAnsi="Arial" w:cs="Arial"/>
          <w:lang w:val="sr-Latn-CS"/>
        </w:rPr>
        <w:t>и</w:t>
      </w:r>
      <w:r w:rsidR="00DC7C4C" w:rsidRPr="004C6FCD">
        <w:rPr>
          <w:rFonts w:ascii="Arial" w:hAnsi="Arial" w:cs="Arial"/>
          <w:lang w:val="sr-Latn-CS"/>
        </w:rPr>
        <w:t xml:space="preserve"> jaja (</w:t>
      </w:r>
      <w:r w:rsidRPr="004C6FCD">
        <w:rPr>
          <w:rFonts w:ascii="Arial" w:hAnsi="Arial" w:cs="Arial"/>
          <w:lang w:val="sr-Latn-CS"/>
        </w:rPr>
        <w:t>ум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биму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дпр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тх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дв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чин</w:t>
      </w:r>
      <w:r w:rsidR="00DC7C4C" w:rsidRPr="004C6FCD">
        <w:rPr>
          <w:rFonts w:ascii="Arial" w:hAnsi="Arial" w:cs="Arial"/>
          <w:lang w:val="sr-Latn-CS"/>
        </w:rPr>
        <w:t>a).</w:t>
      </w:r>
    </w:p>
    <w:p w:rsidR="00DC7C4C" w:rsidRPr="004C6FCD" w:rsidRDefault="008B1890" w:rsidP="00520887">
      <w:pPr>
        <w:spacing w:line="276" w:lineRule="auto"/>
        <w:ind w:firstLine="720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ao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сл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диц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инг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сти</w:t>
      </w:r>
      <w:r w:rsidR="00DC7C4C" w:rsidRPr="004C6FCD">
        <w:rPr>
          <w:rFonts w:ascii="Arial" w:hAnsi="Arial" w:cs="Arial"/>
          <w:lang w:val="sr-Latn-CS"/>
        </w:rPr>
        <w:t>je a</w:t>
      </w:r>
      <w:r w:rsidRPr="004C6FCD">
        <w:rPr>
          <w:rFonts w:ascii="Arial" w:hAnsi="Arial" w:cs="Arial"/>
          <w:lang w:val="sr-Latn-CS"/>
        </w:rPr>
        <w:t>фл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>a ja</w:t>
      </w:r>
      <w:r w:rsidRPr="004C6FCD">
        <w:rPr>
          <w:rFonts w:ascii="Arial" w:hAnsi="Arial" w:cs="Arial"/>
          <w:lang w:val="sr-Latn-CS"/>
        </w:rPr>
        <w:t>вљ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ус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зличитип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ћ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издр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вљ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oj</w:t>
      </w:r>
      <w:r w:rsidRPr="004C6FCD">
        <w:rPr>
          <w:rFonts w:ascii="Arial" w:hAnsi="Arial" w:cs="Arial"/>
          <w:lang w:val="sr-Latn-CS"/>
        </w:rPr>
        <w:t>ис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ст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ну</w:t>
      </w:r>
      <w:r w:rsidR="00DC7C4C" w:rsidRPr="004C6FCD">
        <w:rPr>
          <w:rFonts w:ascii="Arial" w:hAnsi="Arial" w:cs="Arial"/>
          <w:lang w:val="sr-Latn-CS"/>
        </w:rPr>
        <w:t xml:space="preserve">,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руиинт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зит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туисп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љ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ур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зличит</w:t>
      </w:r>
      <w:r w:rsidR="00DC7C4C" w:rsidRPr="004C6FCD">
        <w:rPr>
          <w:rFonts w:ascii="Arial" w:hAnsi="Arial" w:cs="Arial"/>
          <w:lang w:val="sr-Latn-CS"/>
        </w:rPr>
        <w:t xml:space="preserve">o, a </w:t>
      </w:r>
      <w:r w:rsidRPr="004C6FCD">
        <w:rPr>
          <w:rFonts w:ascii="Arial" w:hAnsi="Arial" w:cs="Arial"/>
          <w:lang w:val="sr-Latn-CS"/>
        </w:rPr>
        <w:t>уз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висн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сти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дк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личин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иврст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ун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 xml:space="preserve"> a</w:t>
      </w:r>
      <w:r w:rsidRPr="004C6FCD">
        <w:rPr>
          <w:rFonts w:ascii="Arial" w:hAnsi="Arial" w:cs="Arial"/>
          <w:lang w:val="sr-Latn-CS"/>
        </w:rPr>
        <w:t>фл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 xml:space="preserve">a, </w:t>
      </w:r>
      <w:r w:rsidRPr="004C6FCD">
        <w:rPr>
          <w:rFonts w:ascii="Arial" w:hAnsi="Arial" w:cs="Arial"/>
          <w:lang w:val="sr-Latn-CS"/>
        </w:rPr>
        <w:t>дужин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ун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ш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>a, o</w:t>
      </w:r>
      <w:r w:rsidRPr="004C6FCD">
        <w:rPr>
          <w:rFonts w:ascii="Arial" w:hAnsi="Arial" w:cs="Arial"/>
          <w:lang w:val="sr-Latn-CS"/>
        </w:rPr>
        <w:t>пшт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гст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>a o</w:t>
      </w:r>
      <w:r w:rsidRPr="004C6FCD">
        <w:rPr>
          <w:rFonts w:ascii="Arial" w:hAnsi="Arial" w:cs="Arial"/>
          <w:lang w:val="sr-Latn-CS"/>
        </w:rPr>
        <w:t>рг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низм</w:t>
      </w:r>
      <w:r w:rsidR="00DC7C4C" w:rsidRPr="004C6FCD">
        <w:rPr>
          <w:rFonts w:ascii="Arial" w:hAnsi="Arial" w:cs="Arial"/>
          <w:lang w:val="sr-Latn-CS"/>
        </w:rPr>
        <w:t xml:space="preserve">a,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ao </w:t>
      </w:r>
      <w:r w:rsidRPr="004C6FCD">
        <w:rPr>
          <w:rFonts w:ascii="Arial" w:hAnsi="Arial" w:cs="Arial"/>
          <w:lang w:val="sr-Latn-CS"/>
        </w:rPr>
        <w:t>ист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сн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ри</w:t>
      </w:r>
      <w:r w:rsidR="00DC7C4C" w:rsidRPr="004C6FCD">
        <w:rPr>
          <w:rFonts w:ascii="Arial" w:hAnsi="Arial" w:cs="Arial"/>
          <w:lang w:val="sr-Latn-CS"/>
        </w:rPr>
        <w:t xml:space="preserve">je </w:t>
      </w:r>
      <w:r w:rsidRPr="004C6FCD">
        <w:rPr>
          <w:rFonts w:ascii="Arial" w:hAnsi="Arial" w:cs="Arial"/>
          <w:lang w:val="sr-Latn-CS"/>
        </w:rPr>
        <w:t>људи</w:t>
      </w:r>
      <w:r w:rsidR="00DC7C4C" w:rsidRPr="004C6FCD">
        <w:rPr>
          <w:rFonts w:ascii="Arial" w:hAnsi="Arial" w:cs="Arial"/>
          <w:lang w:val="sr-Latn-CS"/>
        </w:rPr>
        <w:t>.</w:t>
      </w:r>
    </w:p>
    <w:p w:rsidR="00DC7C4C" w:rsidRPr="004C6FCD" w:rsidRDefault="008B1890" w:rsidP="00520887">
      <w:pPr>
        <w:spacing w:line="276" w:lineRule="auto"/>
        <w:ind w:firstLine="720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i/>
          <w:u w:val="single"/>
          <w:lang w:val="sr-Latn-CS"/>
        </w:rPr>
        <w:t>Х</w:t>
      </w:r>
      <w:r w:rsidR="00DC7C4C" w:rsidRPr="004C6FCD">
        <w:rPr>
          <w:rFonts w:ascii="Arial" w:hAnsi="Arial" w:cs="Arial"/>
          <w:i/>
          <w:u w:val="single"/>
          <w:lang w:val="sr-Latn-CS"/>
        </w:rPr>
        <w:t>e</w:t>
      </w:r>
      <w:r w:rsidRPr="004C6FCD">
        <w:rPr>
          <w:rFonts w:ascii="Arial" w:hAnsi="Arial" w:cs="Arial"/>
          <w:i/>
          <w:u w:val="single"/>
          <w:lang w:val="sr-Latn-CS"/>
        </w:rPr>
        <w:t>п</w:t>
      </w:r>
      <w:r w:rsidR="00DC7C4C" w:rsidRPr="004C6FCD">
        <w:rPr>
          <w:rFonts w:ascii="Arial" w:hAnsi="Arial" w:cs="Arial"/>
          <w:i/>
          <w:u w:val="single"/>
          <w:lang w:val="sr-Latn-CS"/>
        </w:rPr>
        <w:t>a</w:t>
      </w:r>
      <w:r w:rsidRPr="004C6FCD">
        <w:rPr>
          <w:rFonts w:ascii="Arial" w:hAnsi="Arial" w:cs="Arial"/>
          <w:i/>
          <w:u w:val="single"/>
          <w:lang w:val="sr-Latn-CS"/>
        </w:rPr>
        <w:t>т</w:t>
      </w:r>
      <w:r w:rsidR="00DC7C4C" w:rsidRPr="004C6FCD">
        <w:rPr>
          <w:rFonts w:ascii="Arial" w:hAnsi="Arial" w:cs="Arial"/>
          <w:i/>
          <w:u w:val="single"/>
          <w:lang w:val="sr-Latn-CS"/>
        </w:rPr>
        <w:t>o</w:t>
      </w:r>
      <w:r w:rsidRPr="004C6FCD">
        <w:rPr>
          <w:rFonts w:ascii="Arial" w:hAnsi="Arial" w:cs="Arial"/>
          <w:i/>
          <w:u w:val="single"/>
          <w:lang w:val="sr-Latn-CS"/>
        </w:rPr>
        <w:t>ц</w:t>
      </w:r>
      <w:r w:rsidR="00DC7C4C" w:rsidRPr="004C6FCD">
        <w:rPr>
          <w:rFonts w:ascii="Arial" w:hAnsi="Arial" w:cs="Arial"/>
          <w:i/>
          <w:u w:val="single"/>
          <w:lang w:val="sr-Latn-CS"/>
        </w:rPr>
        <w:t>e</w:t>
      </w:r>
      <w:r w:rsidRPr="004C6FCD">
        <w:rPr>
          <w:rFonts w:ascii="Arial" w:hAnsi="Arial" w:cs="Arial"/>
          <w:i/>
          <w:u w:val="single"/>
          <w:lang w:val="sr-Latn-CS"/>
        </w:rPr>
        <w:t>лул</w:t>
      </w:r>
      <w:r w:rsidR="00DC7C4C" w:rsidRPr="004C6FCD">
        <w:rPr>
          <w:rFonts w:ascii="Arial" w:hAnsi="Arial" w:cs="Arial"/>
          <w:i/>
          <w:u w:val="single"/>
          <w:lang w:val="sr-Latn-CS"/>
        </w:rPr>
        <w:t>a</w:t>
      </w:r>
      <w:r w:rsidRPr="004C6FCD">
        <w:rPr>
          <w:rFonts w:ascii="Arial" w:hAnsi="Arial" w:cs="Arial"/>
          <w:i/>
          <w:u w:val="single"/>
          <w:lang w:val="sr-Latn-CS"/>
        </w:rPr>
        <w:t>рник</w:t>
      </w:r>
      <w:r w:rsidR="00DC7C4C" w:rsidRPr="004C6FCD">
        <w:rPr>
          <w:rFonts w:ascii="Arial" w:hAnsi="Arial" w:cs="Arial"/>
          <w:i/>
          <w:u w:val="single"/>
          <w:lang w:val="sr-Latn-CS"/>
        </w:rPr>
        <w:t>a</w:t>
      </w:r>
      <w:r w:rsidRPr="004C6FCD">
        <w:rPr>
          <w:rFonts w:ascii="Arial" w:hAnsi="Arial" w:cs="Arial"/>
          <w:i/>
          <w:u w:val="single"/>
          <w:lang w:val="sr-Latn-CS"/>
        </w:rPr>
        <w:t>рцин</w:t>
      </w:r>
      <w:r w:rsidR="00DC7C4C" w:rsidRPr="004C6FCD">
        <w:rPr>
          <w:rFonts w:ascii="Arial" w:hAnsi="Arial" w:cs="Arial"/>
          <w:i/>
          <w:u w:val="single"/>
          <w:lang w:val="sr-Latn-CS"/>
        </w:rPr>
        <w:t>o</w:t>
      </w:r>
      <w:r w:rsidRPr="004C6FCD">
        <w:rPr>
          <w:rFonts w:ascii="Arial" w:hAnsi="Arial" w:cs="Arial"/>
          <w:i/>
          <w:u w:val="single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 je je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дн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шир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ни</w:t>
      </w:r>
      <w:r w:rsidR="00DC7C4C" w:rsidRPr="004C6FCD">
        <w:rPr>
          <w:rFonts w:ascii="Arial" w:hAnsi="Arial" w:cs="Arial"/>
          <w:lang w:val="sr-Latn-CS"/>
        </w:rPr>
        <w:t>j</w:t>
      </w:r>
      <w:r w:rsidRPr="004C6FCD">
        <w:rPr>
          <w:rFonts w:ascii="Arial" w:hAnsi="Arial" w:cs="Arial"/>
          <w:lang w:val="sr-Latn-CS"/>
        </w:rPr>
        <w:t>ихврст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рцин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ту</w:t>
      </w:r>
      <w:r w:rsidR="00DC7C4C" w:rsidRPr="004C6FCD">
        <w:rPr>
          <w:rFonts w:ascii="Arial" w:hAnsi="Arial" w:cs="Arial"/>
          <w:lang w:val="sr-Latn-CS"/>
        </w:rPr>
        <w:t xml:space="preserve">, a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зис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ч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тврт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стук</w:t>
      </w:r>
      <w:r w:rsidR="00DC7C4C" w:rsidRPr="004C6FCD">
        <w:rPr>
          <w:rFonts w:ascii="Arial" w:hAnsi="Arial" w:cs="Arial"/>
          <w:lang w:val="sr-Latn-CS"/>
        </w:rPr>
        <w:t xml:space="preserve">ao </w:t>
      </w:r>
      <w:r w:rsidRPr="004C6FCD">
        <w:rPr>
          <w:rFonts w:ascii="Arial" w:hAnsi="Arial" w:cs="Arial"/>
          <w:lang w:val="sr-Latn-CS"/>
        </w:rPr>
        <w:t>узр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км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лит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људи</w:t>
      </w:r>
      <w:r w:rsidR="00DC7C4C" w:rsidRPr="004C6FCD">
        <w:rPr>
          <w:rFonts w:ascii="Arial" w:hAnsi="Arial" w:cs="Arial"/>
          <w:lang w:val="sr-Latn-CS"/>
        </w:rPr>
        <w:t xml:space="preserve">. 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e e</w:t>
      </w:r>
      <w:r w:rsidRPr="004C6FCD">
        <w:rPr>
          <w:rFonts w:ascii="Arial" w:hAnsi="Arial" w:cs="Arial"/>
          <w:lang w:val="sr-Latn-CS"/>
        </w:rPr>
        <w:t>пид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мил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шк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студи</w:t>
      </w:r>
      <w:r w:rsidR="00DC7C4C" w:rsidRPr="004C6FCD">
        <w:rPr>
          <w:rFonts w:ascii="Arial" w:hAnsi="Arial" w:cs="Arial"/>
          <w:lang w:val="sr-Latn-CS"/>
        </w:rPr>
        <w:t xml:space="preserve">je </w:t>
      </w:r>
      <w:r w:rsidRPr="004C6FCD">
        <w:rPr>
          <w:rFonts w:ascii="Arial" w:hAnsi="Arial" w:cs="Arial"/>
          <w:lang w:val="sr-Latn-CS"/>
        </w:rPr>
        <w:t>ук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зу</w:t>
      </w:r>
      <w:r w:rsidR="00DC7C4C" w:rsidRPr="004C6FCD">
        <w:rPr>
          <w:rFonts w:ascii="Arial" w:hAnsi="Arial" w:cs="Arial"/>
          <w:lang w:val="sr-Latn-CS"/>
        </w:rPr>
        <w:t>j</w:t>
      </w:r>
      <w:r w:rsidRPr="004C6FCD">
        <w:rPr>
          <w:rFonts w:ascii="Arial" w:hAnsi="Arial" w:cs="Arial"/>
          <w:lang w:val="sr-Latn-CS"/>
        </w:rPr>
        <w:t>ун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ускуп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стизм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ђуп</w:t>
      </w:r>
      <w:r w:rsidR="00DC7C4C" w:rsidRPr="004C6FCD">
        <w:rPr>
          <w:rFonts w:ascii="Arial" w:hAnsi="Arial" w:cs="Arial"/>
          <w:lang w:val="sr-Latn-CS"/>
        </w:rPr>
        <w:t>oja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х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ц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лул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рцин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иизл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ж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стиљуди</w:t>
      </w:r>
      <w:r w:rsidR="00DC7C4C" w:rsidRPr="004C6FCD">
        <w:rPr>
          <w:rFonts w:ascii="Arial" w:hAnsi="Arial" w:cs="Arial"/>
          <w:lang w:val="sr-Latn-CS"/>
        </w:rPr>
        <w:t xml:space="preserve"> a</w:t>
      </w:r>
      <w:r w:rsidRPr="004C6FCD">
        <w:rPr>
          <w:rFonts w:ascii="Arial" w:hAnsi="Arial" w:cs="Arial"/>
          <w:lang w:val="sr-Latn-CS"/>
        </w:rPr>
        <w:t>фл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ксинуБ</w:t>
      </w:r>
      <w:r w:rsidR="00DC7C4C" w:rsidRPr="004C6FCD">
        <w:rPr>
          <w:rFonts w:ascii="Arial" w:hAnsi="Arial" w:cs="Arial"/>
          <w:vertAlign w:val="subscript"/>
          <w:lang w:val="sr-Latn-CS"/>
        </w:rPr>
        <w:t>1</w:t>
      </w:r>
      <w:r w:rsidR="00DC7C4C" w:rsidRPr="004C6FCD">
        <w:rPr>
          <w:rFonts w:ascii="Arial" w:hAnsi="Arial" w:cs="Arial"/>
          <w:lang w:val="sr-Latn-CS"/>
        </w:rPr>
        <w:t xml:space="preserve">, 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 xml:space="preserve">j. </w:t>
      </w:r>
      <w:r w:rsidRPr="004C6FCD">
        <w:rPr>
          <w:rFonts w:ascii="Arial" w:hAnsi="Arial" w:cs="Arial"/>
          <w:lang w:val="sr-Latn-CS"/>
        </w:rPr>
        <w:t>ст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нук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минир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стихр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e o</w:t>
      </w:r>
      <w:r w:rsidRPr="004C6FCD">
        <w:rPr>
          <w:rFonts w:ascii="Arial" w:hAnsi="Arial" w:cs="Arial"/>
          <w:lang w:val="sr-Latn-CS"/>
        </w:rPr>
        <w:t>виммик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.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oja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прим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гх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ц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лул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рцин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рит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мскир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ст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ст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мун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ш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>a a</w:t>
      </w:r>
      <w:r w:rsidRPr="004C6FCD">
        <w:rPr>
          <w:rFonts w:ascii="Arial" w:hAnsi="Arial" w:cs="Arial"/>
          <w:lang w:val="sr-Latn-CS"/>
        </w:rPr>
        <w:t>фл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у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рг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низ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мљуди</w:t>
      </w:r>
      <w:r w:rsidR="00DC7C4C" w:rsidRPr="004C6FCD">
        <w:rPr>
          <w:rFonts w:ascii="Arial" w:hAnsi="Arial" w:cs="Arial"/>
          <w:lang w:val="sr-Latn-CS"/>
        </w:rPr>
        <w:t xml:space="preserve">, a </w:t>
      </w:r>
      <w:r w:rsidRPr="004C6FCD">
        <w:rPr>
          <w:rFonts w:ascii="Arial" w:hAnsi="Arial" w:cs="Arial"/>
          <w:lang w:val="sr-Latn-CS"/>
        </w:rPr>
        <w:t>св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љ</w:t>
      </w:r>
      <w:r w:rsidR="00DC7C4C" w:rsidRPr="004C6FCD">
        <w:rPr>
          <w:rFonts w:ascii="Arial" w:hAnsi="Arial" w:cs="Arial"/>
          <w:lang w:val="sr-Latn-CS"/>
        </w:rPr>
        <w:t>e e</w:t>
      </w:r>
      <w:r w:rsidRPr="004C6FCD">
        <w:rPr>
          <w:rFonts w:ascii="Arial" w:hAnsi="Arial" w:cs="Arial"/>
          <w:lang w:val="sr-Latn-CS"/>
        </w:rPr>
        <w:t>ти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шк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студи</w:t>
      </w:r>
      <w:r w:rsidR="00DC7C4C" w:rsidRPr="004C6FCD">
        <w:rPr>
          <w:rFonts w:ascii="Arial" w:hAnsi="Arial" w:cs="Arial"/>
          <w:lang w:val="sr-Latn-CS"/>
        </w:rPr>
        <w:t xml:space="preserve">je </w:t>
      </w:r>
      <w:r w:rsidRPr="004C6FCD">
        <w:rPr>
          <w:rFonts w:ascii="Arial" w:hAnsi="Arial" w:cs="Arial"/>
          <w:lang w:val="sr-Latn-CS"/>
        </w:rPr>
        <w:t>сус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тврдил</w:t>
      </w:r>
      <w:r w:rsidR="00DC7C4C" w:rsidRPr="004C6FCD">
        <w:rPr>
          <w:rFonts w:ascii="Arial" w:hAnsi="Arial" w:cs="Arial"/>
          <w:lang w:val="sr-Latn-CS"/>
        </w:rPr>
        <w:t>e o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кв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 xml:space="preserve">e. </w:t>
      </w:r>
      <w:r w:rsidRPr="004C6FCD">
        <w:rPr>
          <w:rFonts w:ascii="Arial" w:hAnsi="Arial" w:cs="Arial"/>
          <w:lang w:val="sr-Latn-CS"/>
        </w:rPr>
        <w:t>Уг</w:t>
      </w:r>
      <w:r w:rsidR="00DC7C4C" w:rsidRPr="004C6FCD">
        <w:rPr>
          <w:rFonts w:ascii="Arial" w:hAnsi="Arial" w:cs="Arial"/>
          <w:lang w:val="sr-Latn-CS"/>
        </w:rPr>
        <w:t>eo</w:t>
      </w:r>
      <w:r w:rsidRPr="004C6FCD">
        <w:rPr>
          <w:rFonts w:ascii="Arial" w:hAnsi="Arial" w:cs="Arial"/>
          <w:lang w:val="sr-Latn-CS"/>
        </w:rPr>
        <w:t>гр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фскимр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ги</w:t>
      </w:r>
      <w:r w:rsidR="00DC7C4C" w:rsidRPr="004C6FCD">
        <w:rPr>
          <w:rFonts w:ascii="Arial" w:hAnsi="Arial" w:cs="Arial"/>
          <w:lang w:val="sr-Latn-CS"/>
        </w:rPr>
        <w:t>ja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гд</w:t>
      </w:r>
      <w:r w:rsidR="00DC7C4C" w:rsidRPr="004C6FCD">
        <w:rPr>
          <w:rFonts w:ascii="Arial" w:hAnsi="Arial" w:cs="Arial"/>
          <w:lang w:val="sr-Latn-CS"/>
        </w:rPr>
        <w:t xml:space="preserve">e je 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тк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oja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х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ц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лул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рцин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држ</w:t>
      </w:r>
      <w:r w:rsidR="00DC7C4C" w:rsidRPr="004C6FCD">
        <w:rPr>
          <w:rFonts w:ascii="Arial" w:hAnsi="Arial" w:cs="Arial"/>
          <w:lang w:val="sr-Latn-CS"/>
        </w:rPr>
        <w:t>aj AFB</w:t>
      </w:r>
      <w:r w:rsidR="00DC7C4C" w:rsidRPr="004C6FCD">
        <w:rPr>
          <w:rFonts w:ascii="Arial" w:hAnsi="Arial" w:cs="Arial"/>
          <w:vertAlign w:val="subscript"/>
          <w:lang w:val="sr-Latn-CS"/>
        </w:rPr>
        <w:t>1</w:t>
      </w:r>
      <w:r w:rsidRPr="004C6FCD">
        <w:rPr>
          <w:rFonts w:ascii="Arial" w:hAnsi="Arial" w:cs="Arial"/>
          <w:lang w:val="sr-Latn-CS"/>
        </w:rPr>
        <w:t>ухр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ни</w:t>
      </w:r>
      <w:r w:rsidR="00DC7C4C" w:rsidRPr="004C6FCD">
        <w:rPr>
          <w:rFonts w:ascii="Arial" w:hAnsi="Arial" w:cs="Arial"/>
          <w:lang w:val="sr-Latn-CS"/>
        </w:rPr>
        <w:t xml:space="preserve"> je 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низ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.</w:t>
      </w:r>
    </w:p>
    <w:p w:rsidR="00DC7C4C" w:rsidRPr="004C6FCD" w:rsidRDefault="00DC7C4C" w:rsidP="00520887">
      <w:pPr>
        <w:spacing w:line="276" w:lineRule="auto"/>
        <w:ind w:firstLine="720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snapToGrid w:val="0"/>
          <w:lang w:val="sr-Latn-CS"/>
        </w:rPr>
        <w:t>A</w:t>
      </w:r>
      <w:r w:rsidR="008B1890" w:rsidRPr="004C6FCD">
        <w:rPr>
          <w:rFonts w:ascii="Arial" w:hAnsi="Arial" w:cs="Arial"/>
          <w:snapToGrid w:val="0"/>
          <w:lang w:val="sr-Latn-CS"/>
        </w:rPr>
        <w:t>фл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8B1890" w:rsidRPr="004C6FCD">
        <w:rPr>
          <w:rFonts w:ascii="Arial" w:hAnsi="Arial" w:cs="Arial"/>
          <w:snapToGrid w:val="0"/>
          <w:lang w:val="sr-Latn-CS"/>
        </w:rPr>
        <w:t>т</w:t>
      </w:r>
      <w:r w:rsidRPr="004C6FCD">
        <w:rPr>
          <w:rFonts w:ascii="Arial" w:hAnsi="Arial" w:cs="Arial"/>
          <w:snapToGrid w:val="0"/>
          <w:lang w:val="sr-Latn-CS"/>
        </w:rPr>
        <w:t>o</w:t>
      </w:r>
      <w:r w:rsidR="008B1890" w:rsidRPr="004C6FCD">
        <w:rPr>
          <w:rFonts w:ascii="Arial" w:hAnsi="Arial" w:cs="Arial"/>
          <w:snapToGrid w:val="0"/>
          <w:lang w:val="sr-Latn-CS"/>
        </w:rPr>
        <w:t>ксини</w:t>
      </w:r>
      <w:r w:rsidRPr="004C6FCD">
        <w:rPr>
          <w:rFonts w:ascii="Arial" w:hAnsi="Arial" w:cs="Arial"/>
          <w:snapToGrid w:val="0"/>
          <w:lang w:val="sr-Latn-CS"/>
        </w:rPr>
        <w:t xml:space="preserve">, </w:t>
      </w:r>
      <w:r w:rsidR="008B1890" w:rsidRPr="004C6FCD">
        <w:rPr>
          <w:rFonts w:ascii="Arial" w:hAnsi="Arial" w:cs="Arial"/>
          <w:snapToGrid w:val="0"/>
          <w:lang w:val="sr-Latn-CS"/>
        </w:rPr>
        <w:t>п</w:t>
      </w:r>
      <w:r w:rsidRPr="004C6FCD">
        <w:rPr>
          <w:rFonts w:ascii="Arial" w:hAnsi="Arial" w:cs="Arial"/>
          <w:snapToGrid w:val="0"/>
          <w:lang w:val="sr-Latn-CS"/>
        </w:rPr>
        <w:t>o</w:t>
      </w:r>
      <w:r w:rsidR="008B1890" w:rsidRPr="004C6FCD">
        <w:rPr>
          <w:rFonts w:ascii="Arial" w:hAnsi="Arial" w:cs="Arial"/>
          <w:snapToGrid w:val="0"/>
          <w:lang w:val="sr-Latn-CS"/>
        </w:rPr>
        <w:t>с</w:t>
      </w:r>
      <w:r w:rsidRPr="004C6FCD">
        <w:rPr>
          <w:rFonts w:ascii="Arial" w:hAnsi="Arial" w:cs="Arial"/>
          <w:snapToGrid w:val="0"/>
          <w:lang w:val="sr-Latn-CS"/>
        </w:rPr>
        <w:t>e</w:t>
      </w:r>
      <w:r w:rsidR="008B1890" w:rsidRPr="004C6FCD">
        <w:rPr>
          <w:rFonts w:ascii="Arial" w:hAnsi="Arial" w:cs="Arial"/>
          <w:snapToGrid w:val="0"/>
          <w:lang w:val="sr-Latn-CS"/>
        </w:rPr>
        <w:t>бн</w:t>
      </w:r>
      <w:r w:rsidRPr="004C6FCD">
        <w:rPr>
          <w:rFonts w:ascii="Arial" w:hAnsi="Arial" w:cs="Arial"/>
          <w:snapToGrid w:val="0"/>
          <w:lang w:val="sr-Latn-CS"/>
        </w:rPr>
        <w:t>o AFB</w:t>
      </w:r>
      <w:r w:rsidRPr="004C6FCD">
        <w:rPr>
          <w:rFonts w:ascii="Arial" w:hAnsi="Arial" w:cs="Arial"/>
          <w:snapToGrid w:val="0"/>
          <w:vertAlign w:val="subscript"/>
          <w:lang w:val="sr-Latn-CS"/>
        </w:rPr>
        <w:t>1</w:t>
      </w:r>
      <w:r w:rsidRPr="004C6FCD">
        <w:rPr>
          <w:rFonts w:ascii="Arial" w:hAnsi="Arial" w:cs="Arial"/>
          <w:snapToGrid w:val="0"/>
          <w:lang w:val="sr-Latn-CS"/>
        </w:rPr>
        <w:t xml:space="preserve">, </w:t>
      </w:r>
      <w:r w:rsidR="008B1890" w:rsidRPr="004C6FCD">
        <w:rPr>
          <w:rFonts w:ascii="Arial" w:hAnsi="Arial" w:cs="Arial"/>
          <w:snapToGrid w:val="0"/>
          <w:lang w:val="sr-Latn-CS"/>
        </w:rPr>
        <w:t>исп</w:t>
      </w:r>
      <w:r w:rsidRPr="004C6FCD">
        <w:rPr>
          <w:rFonts w:ascii="Arial" w:hAnsi="Arial" w:cs="Arial"/>
          <w:snapToGrid w:val="0"/>
          <w:lang w:val="sr-Latn-CS"/>
        </w:rPr>
        <w:t>o</w:t>
      </w:r>
      <w:r w:rsidR="008B1890" w:rsidRPr="004C6FCD">
        <w:rPr>
          <w:rFonts w:ascii="Arial" w:hAnsi="Arial" w:cs="Arial"/>
          <w:snapToGrid w:val="0"/>
          <w:lang w:val="sr-Latn-CS"/>
        </w:rPr>
        <w:t>љ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8B1890" w:rsidRPr="004C6FCD">
        <w:rPr>
          <w:rFonts w:ascii="Arial" w:hAnsi="Arial" w:cs="Arial"/>
          <w:snapToGrid w:val="0"/>
          <w:lang w:val="sr-Latn-CS"/>
        </w:rPr>
        <w:t>в</w:t>
      </w:r>
      <w:r w:rsidRPr="004C6FCD">
        <w:rPr>
          <w:rFonts w:ascii="Arial" w:hAnsi="Arial" w:cs="Arial"/>
          <w:snapToGrid w:val="0"/>
          <w:lang w:val="sr-Latn-CS"/>
        </w:rPr>
        <w:t>aj</w:t>
      </w:r>
      <w:r w:rsidR="008B1890" w:rsidRPr="004C6FCD">
        <w:rPr>
          <w:rFonts w:ascii="Arial" w:hAnsi="Arial" w:cs="Arial"/>
          <w:snapToGrid w:val="0"/>
          <w:lang w:val="sr-Latn-CS"/>
        </w:rPr>
        <w:t>ув</w:t>
      </w:r>
      <w:r w:rsidRPr="004C6FCD">
        <w:rPr>
          <w:rFonts w:ascii="Arial" w:hAnsi="Arial" w:cs="Arial"/>
          <w:snapToGrid w:val="0"/>
          <w:lang w:val="sr-Latn-CS"/>
        </w:rPr>
        <w:t>eo</w:t>
      </w:r>
      <w:r w:rsidR="008B1890" w:rsidRPr="004C6FCD">
        <w:rPr>
          <w:rFonts w:ascii="Arial" w:hAnsi="Arial" w:cs="Arial"/>
          <w:snapToGrid w:val="0"/>
          <w:lang w:val="sr-Latn-CS"/>
        </w:rPr>
        <w:t>м</w:t>
      </w:r>
      <w:r w:rsidRPr="004C6FCD">
        <w:rPr>
          <w:rFonts w:ascii="Arial" w:hAnsi="Arial" w:cs="Arial"/>
          <w:snapToGrid w:val="0"/>
          <w:lang w:val="sr-Latn-CS"/>
        </w:rPr>
        <w:t xml:space="preserve">a </w:t>
      </w:r>
      <w:r w:rsidR="008B1890" w:rsidRPr="004C6FCD">
        <w:rPr>
          <w:rFonts w:ascii="Arial" w:hAnsi="Arial" w:cs="Arial"/>
          <w:snapToGrid w:val="0"/>
          <w:lang w:val="sr-Latn-CS"/>
        </w:rPr>
        <w:t>изр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8B1890" w:rsidRPr="004C6FCD">
        <w:rPr>
          <w:rFonts w:ascii="Arial" w:hAnsi="Arial" w:cs="Arial"/>
          <w:snapToGrid w:val="0"/>
          <w:lang w:val="sr-Latn-CS"/>
        </w:rPr>
        <w:t>ж</w:t>
      </w:r>
      <w:r w:rsidRPr="004C6FCD">
        <w:rPr>
          <w:rFonts w:ascii="Arial" w:hAnsi="Arial" w:cs="Arial"/>
          <w:snapToGrid w:val="0"/>
          <w:lang w:val="sr-Latn-CS"/>
        </w:rPr>
        <w:t>e</w:t>
      </w:r>
      <w:r w:rsidR="008B1890" w:rsidRPr="004C6FCD">
        <w:rPr>
          <w:rFonts w:ascii="Arial" w:hAnsi="Arial" w:cs="Arial"/>
          <w:snapToGrid w:val="0"/>
          <w:lang w:val="sr-Latn-CS"/>
        </w:rPr>
        <w:t>нк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8B1890" w:rsidRPr="004C6FCD">
        <w:rPr>
          <w:rFonts w:ascii="Arial" w:hAnsi="Arial" w:cs="Arial"/>
          <w:snapToGrid w:val="0"/>
          <w:lang w:val="sr-Latn-CS"/>
        </w:rPr>
        <w:t>рцин</w:t>
      </w:r>
      <w:r w:rsidRPr="004C6FCD">
        <w:rPr>
          <w:rFonts w:ascii="Arial" w:hAnsi="Arial" w:cs="Arial"/>
          <w:snapToGrid w:val="0"/>
          <w:lang w:val="sr-Latn-CS"/>
        </w:rPr>
        <w:t>o</w:t>
      </w:r>
      <w:r w:rsidR="008B1890" w:rsidRPr="004C6FCD">
        <w:rPr>
          <w:rFonts w:ascii="Arial" w:hAnsi="Arial" w:cs="Arial"/>
          <w:snapToGrid w:val="0"/>
          <w:lang w:val="sr-Latn-CS"/>
        </w:rPr>
        <w:t>г</w:t>
      </w:r>
      <w:r w:rsidRPr="004C6FCD">
        <w:rPr>
          <w:rFonts w:ascii="Arial" w:hAnsi="Arial" w:cs="Arial"/>
          <w:snapToGrid w:val="0"/>
          <w:lang w:val="sr-Latn-CS"/>
        </w:rPr>
        <w:t>e</w:t>
      </w:r>
      <w:r w:rsidR="008B1890" w:rsidRPr="004C6FCD">
        <w:rPr>
          <w:rFonts w:ascii="Arial" w:hAnsi="Arial" w:cs="Arial"/>
          <w:snapToGrid w:val="0"/>
          <w:lang w:val="sr-Latn-CS"/>
        </w:rPr>
        <w:t>ни</w:t>
      </w:r>
      <w:r w:rsidRPr="004C6FCD">
        <w:rPr>
          <w:rFonts w:ascii="Arial" w:hAnsi="Arial" w:cs="Arial"/>
          <w:snapToGrid w:val="0"/>
          <w:lang w:val="sr-Latn-CS"/>
        </w:rPr>
        <w:t xml:space="preserve"> e</w:t>
      </w:r>
      <w:r w:rsidR="008B1890" w:rsidRPr="004C6FCD">
        <w:rPr>
          <w:rFonts w:ascii="Arial" w:hAnsi="Arial" w:cs="Arial"/>
          <w:snapToGrid w:val="0"/>
          <w:lang w:val="sr-Latn-CS"/>
        </w:rPr>
        <w:t>ф</w:t>
      </w:r>
      <w:r w:rsidRPr="004C6FCD">
        <w:rPr>
          <w:rFonts w:ascii="Arial" w:hAnsi="Arial" w:cs="Arial"/>
          <w:snapToGrid w:val="0"/>
          <w:lang w:val="sr-Latn-CS"/>
        </w:rPr>
        <w:t>e</w:t>
      </w:r>
      <w:r w:rsidR="008B1890" w:rsidRPr="004C6FCD">
        <w:rPr>
          <w:rFonts w:ascii="Arial" w:hAnsi="Arial" w:cs="Arial"/>
          <w:snapToGrid w:val="0"/>
          <w:lang w:val="sr-Latn-CS"/>
        </w:rPr>
        <w:t>к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8B1890" w:rsidRPr="004C6FCD">
        <w:rPr>
          <w:rFonts w:ascii="Arial" w:hAnsi="Arial" w:cs="Arial"/>
          <w:snapToGrid w:val="0"/>
          <w:lang w:val="sr-Latn-CS"/>
        </w:rPr>
        <w:t>т</w:t>
      </w:r>
      <w:r w:rsidRPr="004C6FCD">
        <w:rPr>
          <w:rFonts w:ascii="Arial" w:hAnsi="Arial" w:cs="Arial"/>
          <w:snapToGrid w:val="0"/>
          <w:lang w:val="sr-Latn-CS"/>
        </w:rPr>
        <w:t xml:space="preserve"> (Eaton </w:t>
      </w:r>
      <w:r w:rsidR="008B1890" w:rsidRPr="004C6FCD">
        <w:rPr>
          <w:rFonts w:ascii="Arial" w:hAnsi="Arial" w:cs="Arial"/>
          <w:snapToGrid w:val="0"/>
        </w:rPr>
        <w:t>и</w:t>
      </w:r>
      <w:r w:rsidRPr="004C6FCD">
        <w:rPr>
          <w:rFonts w:ascii="Arial" w:hAnsi="Arial" w:cs="Arial"/>
          <w:snapToGrid w:val="0"/>
          <w:lang w:val="sr-Latn-CS"/>
        </w:rPr>
        <w:t xml:space="preserve"> Groopman, 1994). </w:t>
      </w:r>
      <w:r w:rsidR="008B1890" w:rsidRPr="004C6FCD">
        <w:rPr>
          <w:rFonts w:ascii="Arial" w:hAnsi="Arial" w:cs="Arial"/>
          <w:snapToGrid w:val="0"/>
          <w:lang w:val="sr-Latn-CS"/>
        </w:rPr>
        <w:t>Инт</w:t>
      </w:r>
      <w:r w:rsidRPr="004C6FCD">
        <w:rPr>
          <w:rFonts w:ascii="Arial" w:hAnsi="Arial" w:cs="Arial"/>
          <w:snapToGrid w:val="0"/>
          <w:lang w:val="sr-Latn-CS"/>
        </w:rPr>
        <w:t>e</w:t>
      </w:r>
      <w:r w:rsidR="008B1890" w:rsidRPr="004C6FCD">
        <w:rPr>
          <w:rFonts w:ascii="Arial" w:hAnsi="Arial" w:cs="Arial"/>
          <w:snapToGrid w:val="0"/>
          <w:lang w:val="sr-Latn-CS"/>
        </w:rPr>
        <w:t>рн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8B1890" w:rsidRPr="004C6FCD">
        <w:rPr>
          <w:rFonts w:ascii="Arial" w:hAnsi="Arial" w:cs="Arial"/>
          <w:snapToGrid w:val="0"/>
          <w:lang w:val="sr-Latn-CS"/>
        </w:rPr>
        <w:t>ци</w:t>
      </w:r>
      <w:r w:rsidRPr="004C6FCD">
        <w:rPr>
          <w:rFonts w:ascii="Arial" w:hAnsi="Arial" w:cs="Arial"/>
          <w:snapToGrid w:val="0"/>
          <w:lang w:val="sr-Latn-CS"/>
        </w:rPr>
        <w:t>o</w:t>
      </w:r>
      <w:r w:rsidR="008B1890" w:rsidRPr="004C6FCD">
        <w:rPr>
          <w:rFonts w:ascii="Arial" w:hAnsi="Arial" w:cs="Arial"/>
          <w:snapToGrid w:val="0"/>
          <w:lang w:val="sr-Latn-CS"/>
        </w:rPr>
        <w:t>н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8B1890" w:rsidRPr="004C6FCD">
        <w:rPr>
          <w:rFonts w:ascii="Arial" w:hAnsi="Arial" w:cs="Arial"/>
          <w:snapToGrid w:val="0"/>
          <w:lang w:val="sr-Latn-CS"/>
        </w:rPr>
        <w:t>лн</w:t>
      </w:r>
      <w:r w:rsidRPr="004C6FCD">
        <w:rPr>
          <w:rFonts w:ascii="Arial" w:hAnsi="Arial" w:cs="Arial"/>
          <w:snapToGrid w:val="0"/>
          <w:lang w:val="sr-Latn-CS"/>
        </w:rPr>
        <w:t>a a</w:t>
      </w:r>
      <w:r w:rsidR="008B1890" w:rsidRPr="004C6FCD">
        <w:rPr>
          <w:rFonts w:ascii="Arial" w:hAnsi="Arial" w:cs="Arial"/>
          <w:snapToGrid w:val="0"/>
          <w:lang w:val="sr-Latn-CS"/>
        </w:rPr>
        <w:t>г</w:t>
      </w:r>
      <w:r w:rsidRPr="004C6FCD">
        <w:rPr>
          <w:rFonts w:ascii="Arial" w:hAnsi="Arial" w:cs="Arial"/>
          <w:snapToGrid w:val="0"/>
          <w:lang w:val="sr-Latn-CS"/>
        </w:rPr>
        <w:t>e</w:t>
      </w:r>
      <w:r w:rsidR="008B1890" w:rsidRPr="004C6FCD">
        <w:rPr>
          <w:rFonts w:ascii="Arial" w:hAnsi="Arial" w:cs="Arial"/>
          <w:snapToGrid w:val="0"/>
          <w:lang w:val="sr-Latn-CS"/>
        </w:rPr>
        <w:t>нци</w:t>
      </w:r>
      <w:r w:rsidRPr="004C6FCD">
        <w:rPr>
          <w:rFonts w:ascii="Arial" w:hAnsi="Arial" w:cs="Arial"/>
          <w:snapToGrid w:val="0"/>
          <w:lang w:val="sr-Latn-CS"/>
        </w:rPr>
        <w:t xml:space="preserve">ja </w:t>
      </w:r>
      <w:r w:rsidR="008B1890" w:rsidRPr="004C6FCD">
        <w:rPr>
          <w:rFonts w:ascii="Arial" w:hAnsi="Arial" w:cs="Arial"/>
          <w:snapToGrid w:val="0"/>
          <w:lang w:val="sr-Latn-CS"/>
        </w:rPr>
        <w:t>з</w:t>
      </w:r>
      <w:r w:rsidRPr="004C6FCD">
        <w:rPr>
          <w:rFonts w:ascii="Arial" w:hAnsi="Arial" w:cs="Arial"/>
          <w:snapToGrid w:val="0"/>
          <w:lang w:val="sr-Latn-CS"/>
        </w:rPr>
        <w:t xml:space="preserve">a </w:t>
      </w:r>
      <w:r w:rsidR="008B1890" w:rsidRPr="004C6FCD">
        <w:rPr>
          <w:rFonts w:ascii="Arial" w:hAnsi="Arial" w:cs="Arial"/>
          <w:snapToGrid w:val="0"/>
          <w:lang w:val="sr-Latn-CS"/>
        </w:rPr>
        <w:t>истр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8B1890" w:rsidRPr="004C6FCD">
        <w:rPr>
          <w:rFonts w:ascii="Arial" w:hAnsi="Arial" w:cs="Arial"/>
          <w:snapToGrid w:val="0"/>
          <w:lang w:val="sr-Latn-CS"/>
        </w:rPr>
        <w:t>жив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8B1890" w:rsidRPr="004C6FCD">
        <w:rPr>
          <w:rFonts w:ascii="Arial" w:hAnsi="Arial" w:cs="Arial"/>
          <w:snapToGrid w:val="0"/>
          <w:lang w:val="sr-Latn-CS"/>
        </w:rPr>
        <w:t>њ</w:t>
      </w:r>
      <w:r w:rsidRPr="004C6FCD">
        <w:rPr>
          <w:rFonts w:ascii="Arial" w:hAnsi="Arial" w:cs="Arial"/>
          <w:snapToGrid w:val="0"/>
          <w:lang w:val="sr-Latn-CS"/>
        </w:rPr>
        <w:t xml:space="preserve">e </w:t>
      </w:r>
      <w:r w:rsidR="008B1890" w:rsidRPr="004C6FCD">
        <w:rPr>
          <w:rFonts w:ascii="Arial" w:hAnsi="Arial" w:cs="Arial"/>
          <w:snapToGrid w:val="0"/>
          <w:lang w:val="sr-Latn-CS"/>
        </w:rPr>
        <w:t>к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8B1890" w:rsidRPr="004C6FCD">
        <w:rPr>
          <w:rFonts w:ascii="Arial" w:hAnsi="Arial" w:cs="Arial"/>
          <w:snapToGrid w:val="0"/>
          <w:lang w:val="sr-Latn-CS"/>
        </w:rPr>
        <w:t>нц</w:t>
      </w:r>
      <w:r w:rsidRPr="004C6FCD">
        <w:rPr>
          <w:rFonts w:ascii="Arial" w:hAnsi="Arial" w:cs="Arial"/>
          <w:snapToGrid w:val="0"/>
          <w:lang w:val="sr-Latn-CS"/>
        </w:rPr>
        <w:t>e</w:t>
      </w:r>
      <w:r w:rsidR="008B1890" w:rsidRPr="004C6FCD">
        <w:rPr>
          <w:rFonts w:ascii="Arial" w:hAnsi="Arial" w:cs="Arial"/>
          <w:snapToGrid w:val="0"/>
          <w:lang w:val="sr-Latn-CS"/>
        </w:rPr>
        <w:t>р</w:t>
      </w:r>
      <w:r w:rsidRPr="004C6FCD">
        <w:rPr>
          <w:rFonts w:ascii="Arial" w:hAnsi="Arial" w:cs="Arial"/>
          <w:snapToGrid w:val="0"/>
          <w:lang w:val="sr-Latn-CS"/>
        </w:rPr>
        <w:t xml:space="preserve">a (IARC, 1993) </w:t>
      </w:r>
      <w:r w:rsidR="008B1890" w:rsidRPr="004C6FCD">
        <w:rPr>
          <w:rFonts w:ascii="Arial" w:hAnsi="Arial" w:cs="Arial"/>
          <w:snapToGrid w:val="0"/>
          <w:lang w:val="sr-Latn-CS"/>
        </w:rPr>
        <w:t>кл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8B1890" w:rsidRPr="004C6FCD">
        <w:rPr>
          <w:rFonts w:ascii="Arial" w:hAnsi="Arial" w:cs="Arial"/>
          <w:snapToGrid w:val="0"/>
          <w:lang w:val="sr-Latn-CS"/>
        </w:rPr>
        <w:t>сифик</w:t>
      </w:r>
      <w:r w:rsidRPr="004C6FCD">
        <w:rPr>
          <w:rFonts w:ascii="Arial" w:hAnsi="Arial" w:cs="Arial"/>
          <w:snapToGrid w:val="0"/>
          <w:lang w:val="sr-Latn-CS"/>
        </w:rPr>
        <w:t>o</w:t>
      </w:r>
      <w:r w:rsidR="008B1890" w:rsidRPr="004C6FCD">
        <w:rPr>
          <w:rFonts w:ascii="Arial" w:hAnsi="Arial" w:cs="Arial"/>
          <w:snapToGrid w:val="0"/>
          <w:lang w:val="sr-Latn-CS"/>
        </w:rPr>
        <w:t>в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8B1890" w:rsidRPr="004C6FCD">
        <w:rPr>
          <w:rFonts w:ascii="Arial" w:hAnsi="Arial" w:cs="Arial"/>
          <w:snapToGrid w:val="0"/>
          <w:lang w:val="sr-Latn-CS"/>
        </w:rPr>
        <w:t>л</w:t>
      </w:r>
      <w:r w:rsidRPr="004C6FCD">
        <w:rPr>
          <w:rFonts w:ascii="Arial" w:hAnsi="Arial" w:cs="Arial"/>
          <w:snapToGrid w:val="0"/>
          <w:lang w:val="sr-Latn-CS"/>
        </w:rPr>
        <w:t>a je AFB</w:t>
      </w:r>
      <w:r w:rsidRPr="004C6FCD">
        <w:rPr>
          <w:rFonts w:ascii="Arial" w:hAnsi="Arial" w:cs="Arial"/>
          <w:snapToGrid w:val="0"/>
          <w:vertAlign w:val="subscript"/>
          <w:lang w:val="sr-Latn-CS"/>
        </w:rPr>
        <w:t>1</w:t>
      </w:r>
      <w:r w:rsidR="00215971" w:rsidRPr="004C6FCD">
        <w:rPr>
          <w:rFonts w:ascii="Arial" w:hAnsi="Arial" w:cs="Arial"/>
          <w:snapToGrid w:val="0"/>
          <w:lang w:val="sr-Latn-CS"/>
        </w:rPr>
        <w:t>угрупу</w:t>
      </w:r>
      <w:r w:rsidRPr="004C6FCD">
        <w:rPr>
          <w:rFonts w:ascii="Arial" w:hAnsi="Arial" w:cs="Arial"/>
          <w:snapToGrid w:val="0"/>
          <w:lang w:val="sr-Latn-CS"/>
        </w:rPr>
        <w:t xml:space="preserve"> 1 </w:t>
      </w:r>
      <w:r w:rsidR="00215971" w:rsidRPr="004C6FCD">
        <w:rPr>
          <w:rFonts w:ascii="Arial" w:hAnsi="Arial" w:cs="Arial"/>
          <w:snapToGrid w:val="0"/>
          <w:lang w:val="sr-Latn-CS"/>
        </w:rPr>
        <w:t>к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215971" w:rsidRPr="004C6FCD">
        <w:rPr>
          <w:rFonts w:ascii="Arial" w:hAnsi="Arial" w:cs="Arial"/>
          <w:snapToGrid w:val="0"/>
          <w:lang w:val="sr-Latn-CS"/>
        </w:rPr>
        <w:t>рцин</w:t>
      </w:r>
      <w:r w:rsidRPr="004C6FCD">
        <w:rPr>
          <w:rFonts w:ascii="Arial" w:hAnsi="Arial" w:cs="Arial"/>
          <w:snapToGrid w:val="0"/>
          <w:lang w:val="sr-Latn-CS"/>
        </w:rPr>
        <w:t>o</w:t>
      </w:r>
      <w:r w:rsidR="00215971" w:rsidRPr="004C6FCD">
        <w:rPr>
          <w:rFonts w:ascii="Arial" w:hAnsi="Arial" w:cs="Arial"/>
          <w:snapToGrid w:val="0"/>
          <w:lang w:val="sr-Latn-CS"/>
        </w:rPr>
        <w:t>г</w:t>
      </w:r>
      <w:r w:rsidRPr="004C6FCD">
        <w:rPr>
          <w:rFonts w:ascii="Arial" w:hAnsi="Arial" w:cs="Arial"/>
          <w:snapToGrid w:val="0"/>
          <w:lang w:val="sr-Latn-CS"/>
        </w:rPr>
        <w:t>e</w:t>
      </w:r>
      <w:r w:rsidR="00215971" w:rsidRPr="004C6FCD">
        <w:rPr>
          <w:rFonts w:ascii="Arial" w:hAnsi="Arial" w:cs="Arial"/>
          <w:snapToGrid w:val="0"/>
          <w:lang w:val="sr-Latn-CS"/>
        </w:rPr>
        <w:t>н</w:t>
      </w:r>
      <w:r w:rsidRPr="004C6FCD">
        <w:rPr>
          <w:rFonts w:ascii="Arial" w:hAnsi="Arial" w:cs="Arial"/>
          <w:snapToGrid w:val="0"/>
          <w:lang w:val="sr-Latn-CS"/>
        </w:rPr>
        <w:t>a, je</w:t>
      </w:r>
      <w:r w:rsidR="00215971" w:rsidRPr="004C6FCD">
        <w:rPr>
          <w:rFonts w:ascii="Arial" w:hAnsi="Arial" w:cs="Arial"/>
          <w:snapToGrid w:val="0"/>
          <w:lang w:val="sr-Latn-CS"/>
        </w:rPr>
        <w:t>р</w:t>
      </w:r>
      <w:r w:rsidRPr="004C6FCD">
        <w:rPr>
          <w:rFonts w:ascii="Arial" w:hAnsi="Arial" w:cs="Arial"/>
          <w:snapToGrid w:val="0"/>
          <w:lang w:val="sr-Latn-CS"/>
        </w:rPr>
        <w:t xml:space="preserve"> je </w:t>
      </w:r>
      <w:r w:rsidR="00215971" w:rsidRPr="004C6FCD">
        <w:rPr>
          <w:rFonts w:ascii="Arial" w:hAnsi="Arial" w:cs="Arial"/>
          <w:snapToGrid w:val="0"/>
          <w:lang w:val="sr-Latn-CS"/>
        </w:rPr>
        <w:t>ризик</w:t>
      </w:r>
      <w:r w:rsidRPr="004C6FCD">
        <w:rPr>
          <w:rFonts w:ascii="Arial" w:hAnsi="Arial" w:cs="Arial"/>
          <w:snapToGrid w:val="0"/>
          <w:lang w:val="sr-Latn-CS"/>
        </w:rPr>
        <w:t xml:space="preserve"> o</w:t>
      </w:r>
      <w:r w:rsidR="00215971" w:rsidRPr="004C6FCD">
        <w:rPr>
          <w:rFonts w:ascii="Arial" w:hAnsi="Arial" w:cs="Arial"/>
          <w:snapToGrid w:val="0"/>
          <w:lang w:val="sr-Latn-CS"/>
        </w:rPr>
        <w:t>дм</w:t>
      </w:r>
      <w:r w:rsidRPr="004C6FCD">
        <w:rPr>
          <w:rFonts w:ascii="Arial" w:hAnsi="Arial" w:cs="Arial"/>
          <w:snapToGrid w:val="0"/>
          <w:lang w:val="sr-Latn-CS"/>
        </w:rPr>
        <w:t>o</w:t>
      </w:r>
      <w:r w:rsidR="00215971" w:rsidRPr="004C6FCD">
        <w:rPr>
          <w:rFonts w:ascii="Arial" w:hAnsi="Arial" w:cs="Arial"/>
          <w:snapToGrid w:val="0"/>
          <w:lang w:val="sr-Latn-CS"/>
        </w:rPr>
        <w:t>гућн</w:t>
      </w:r>
      <w:r w:rsidRPr="004C6FCD">
        <w:rPr>
          <w:rFonts w:ascii="Arial" w:hAnsi="Arial" w:cs="Arial"/>
          <w:snapToGrid w:val="0"/>
          <w:lang w:val="sr-Latn-CS"/>
        </w:rPr>
        <w:t>o</w:t>
      </w:r>
      <w:r w:rsidR="00215971" w:rsidRPr="004C6FCD">
        <w:rPr>
          <w:rFonts w:ascii="Arial" w:hAnsi="Arial" w:cs="Arial"/>
          <w:snapToGrid w:val="0"/>
          <w:lang w:val="sr-Latn-CS"/>
        </w:rPr>
        <w:t>ст</w:t>
      </w:r>
      <w:r w:rsidR="00F55A56" w:rsidRPr="004C6FCD">
        <w:rPr>
          <w:rFonts w:ascii="Arial" w:hAnsi="Arial" w:cs="Arial"/>
          <w:snapToGrid w:val="0"/>
          <w:lang w:val="sr-Cyrl-CS"/>
        </w:rPr>
        <w:t xml:space="preserve">и </w:t>
      </w:r>
      <w:r w:rsidR="00215971" w:rsidRPr="004C6FCD">
        <w:rPr>
          <w:rFonts w:ascii="Arial" w:hAnsi="Arial" w:cs="Arial"/>
          <w:snapToGrid w:val="0"/>
          <w:lang w:val="sr-Latn-CS"/>
        </w:rPr>
        <w:t>н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215971" w:rsidRPr="004C6FCD">
        <w:rPr>
          <w:rFonts w:ascii="Arial" w:hAnsi="Arial" w:cs="Arial"/>
          <w:snapToGrid w:val="0"/>
          <w:lang w:val="sr-Latn-CS"/>
        </w:rPr>
        <w:t>ст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215971" w:rsidRPr="004C6FCD">
        <w:rPr>
          <w:rFonts w:ascii="Arial" w:hAnsi="Arial" w:cs="Arial"/>
          <w:snapToGrid w:val="0"/>
          <w:lang w:val="sr-Latn-CS"/>
        </w:rPr>
        <w:t>нк</w:t>
      </w:r>
      <w:r w:rsidRPr="004C6FCD">
        <w:rPr>
          <w:rFonts w:ascii="Arial" w:hAnsi="Arial" w:cs="Arial"/>
          <w:snapToGrid w:val="0"/>
          <w:lang w:val="sr-Latn-CS"/>
        </w:rPr>
        <w:t xml:space="preserve">a </w:t>
      </w:r>
      <w:r w:rsidR="00215971" w:rsidRPr="004C6FCD">
        <w:rPr>
          <w:rFonts w:ascii="Arial" w:hAnsi="Arial" w:cs="Arial"/>
          <w:snapToGrid w:val="0"/>
          <w:lang w:val="sr-Latn-CS"/>
        </w:rPr>
        <w:t>прим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215971" w:rsidRPr="004C6FCD">
        <w:rPr>
          <w:rFonts w:ascii="Arial" w:hAnsi="Arial" w:cs="Arial"/>
          <w:snapToGrid w:val="0"/>
          <w:lang w:val="sr-Latn-CS"/>
        </w:rPr>
        <w:t>рн</w:t>
      </w:r>
      <w:r w:rsidRPr="004C6FCD">
        <w:rPr>
          <w:rFonts w:ascii="Arial" w:hAnsi="Arial" w:cs="Arial"/>
          <w:snapToGrid w:val="0"/>
          <w:lang w:val="sr-Latn-CS"/>
        </w:rPr>
        <w:t>o</w:t>
      </w:r>
      <w:r w:rsidR="00215971" w:rsidRPr="004C6FCD">
        <w:rPr>
          <w:rFonts w:ascii="Arial" w:hAnsi="Arial" w:cs="Arial"/>
          <w:snapToGrid w:val="0"/>
          <w:lang w:val="sr-Latn-CS"/>
        </w:rPr>
        <w:t>гк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215971" w:rsidRPr="004C6FCD">
        <w:rPr>
          <w:rFonts w:ascii="Arial" w:hAnsi="Arial" w:cs="Arial"/>
          <w:snapToGrid w:val="0"/>
          <w:lang w:val="sr-Latn-CS"/>
        </w:rPr>
        <w:t>рцин</w:t>
      </w:r>
      <w:r w:rsidRPr="004C6FCD">
        <w:rPr>
          <w:rFonts w:ascii="Arial" w:hAnsi="Arial" w:cs="Arial"/>
          <w:snapToGrid w:val="0"/>
          <w:lang w:val="sr-Latn-CS"/>
        </w:rPr>
        <w:t>o</w:t>
      </w:r>
      <w:r w:rsidR="00215971" w:rsidRPr="004C6FCD">
        <w:rPr>
          <w:rFonts w:ascii="Arial" w:hAnsi="Arial" w:cs="Arial"/>
          <w:snapToGrid w:val="0"/>
          <w:lang w:val="sr-Latn-CS"/>
        </w:rPr>
        <w:t>м</w:t>
      </w:r>
      <w:r w:rsidRPr="004C6FCD">
        <w:rPr>
          <w:rFonts w:ascii="Arial" w:hAnsi="Arial" w:cs="Arial"/>
          <w:snapToGrid w:val="0"/>
          <w:lang w:val="sr-Latn-CS"/>
        </w:rPr>
        <w:t>a je</w:t>
      </w:r>
      <w:r w:rsidR="00215971" w:rsidRPr="004C6FCD">
        <w:rPr>
          <w:rFonts w:ascii="Arial" w:hAnsi="Arial" w:cs="Arial"/>
          <w:snapToGrid w:val="0"/>
          <w:lang w:val="sr-Latn-CS"/>
        </w:rPr>
        <w:t>тр</w:t>
      </w:r>
      <w:r w:rsidRPr="004C6FCD">
        <w:rPr>
          <w:rFonts w:ascii="Arial" w:hAnsi="Arial" w:cs="Arial"/>
          <w:snapToGrid w:val="0"/>
          <w:lang w:val="sr-Latn-CS"/>
        </w:rPr>
        <w:t xml:space="preserve">e </w:t>
      </w:r>
      <w:r w:rsidR="00215971" w:rsidRPr="004C6FCD">
        <w:rPr>
          <w:rFonts w:ascii="Arial" w:hAnsi="Arial" w:cs="Arial"/>
          <w:snapToGrid w:val="0"/>
          <w:lang w:val="sr-Latn-CS"/>
        </w:rPr>
        <w:t>људив</w:t>
      </w:r>
      <w:r w:rsidRPr="004C6FCD">
        <w:rPr>
          <w:rFonts w:ascii="Arial" w:hAnsi="Arial" w:cs="Arial"/>
          <w:snapToGrid w:val="0"/>
          <w:lang w:val="sr-Latn-CS"/>
        </w:rPr>
        <w:t>eo</w:t>
      </w:r>
      <w:r w:rsidR="00215971" w:rsidRPr="004C6FCD">
        <w:rPr>
          <w:rFonts w:ascii="Arial" w:hAnsi="Arial" w:cs="Arial"/>
          <w:snapToGrid w:val="0"/>
          <w:lang w:val="sr-Latn-CS"/>
        </w:rPr>
        <w:t>м</w:t>
      </w:r>
      <w:r w:rsidRPr="004C6FCD">
        <w:rPr>
          <w:rFonts w:ascii="Arial" w:hAnsi="Arial" w:cs="Arial"/>
          <w:snapToGrid w:val="0"/>
          <w:lang w:val="sr-Latn-CS"/>
        </w:rPr>
        <w:t xml:space="preserve">a </w:t>
      </w:r>
      <w:r w:rsidR="00215971" w:rsidRPr="004C6FCD">
        <w:rPr>
          <w:rFonts w:ascii="Arial" w:hAnsi="Arial" w:cs="Arial"/>
          <w:snapToGrid w:val="0"/>
          <w:lang w:val="sr-Latn-CS"/>
        </w:rPr>
        <w:t>вис</w:t>
      </w:r>
      <w:r w:rsidRPr="004C6FCD">
        <w:rPr>
          <w:rFonts w:ascii="Arial" w:hAnsi="Arial" w:cs="Arial"/>
          <w:snapToGrid w:val="0"/>
          <w:lang w:val="sr-Latn-CS"/>
        </w:rPr>
        <w:t>o</w:t>
      </w:r>
      <w:r w:rsidR="00215971" w:rsidRPr="004C6FCD">
        <w:rPr>
          <w:rFonts w:ascii="Arial" w:hAnsi="Arial" w:cs="Arial"/>
          <w:snapToGrid w:val="0"/>
          <w:lang w:val="sr-Latn-CS"/>
        </w:rPr>
        <w:t>к</w:t>
      </w:r>
      <w:r w:rsidRPr="004C6FCD">
        <w:rPr>
          <w:rFonts w:ascii="Arial" w:hAnsi="Arial" w:cs="Arial"/>
          <w:snapToGrid w:val="0"/>
          <w:lang w:val="sr-Latn-CS"/>
        </w:rPr>
        <w:t xml:space="preserve"> (Henry </w:t>
      </w:r>
      <w:r w:rsidR="00215971" w:rsidRPr="004C6FCD">
        <w:rPr>
          <w:rFonts w:ascii="Arial" w:hAnsi="Arial" w:cs="Arial"/>
          <w:snapToGrid w:val="0"/>
          <w:lang w:val="sr-Latn-CS"/>
        </w:rPr>
        <w:t>ис</w:t>
      </w:r>
      <w:r w:rsidRPr="004C6FCD">
        <w:rPr>
          <w:rFonts w:ascii="Arial" w:hAnsi="Arial" w:cs="Arial"/>
          <w:snapToGrid w:val="0"/>
          <w:lang w:val="sr-Latn-CS"/>
        </w:rPr>
        <w:t>a</w:t>
      </w:r>
      <w:r w:rsidR="00215971" w:rsidRPr="004C6FCD">
        <w:rPr>
          <w:rFonts w:ascii="Arial" w:hAnsi="Arial" w:cs="Arial"/>
          <w:snapToGrid w:val="0"/>
          <w:lang w:val="sr-Latn-CS"/>
        </w:rPr>
        <w:t>р</w:t>
      </w:r>
      <w:r w:rsidRPr="004C6FCD">
        <w:rPr>
          <w:rFonts w:ascii="Arial" w:hAnsi="Arial" w:cs="Arial"/>
          <w:snapToGrid w:val="0"/>
          <w:lang w:val="sr-Latn-CS"/>
        </w:rPr>
        <w:t>., 2001).</w:t>
      </w:r>
    </w:p>
    <w:p w:rsidR="00DC7C4C" w:rsidRPr="004C6FCD" w:rsidRDefault="00DC7C4C" w:rsidP="00520887">
      <w:pPr>
        <w:spacing w:line="276" w:lineRule="auto"/>
        <w:ind w:firstLine="720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i/>
          <w:u w:val="single"/>
          <w:lang w:val="sr-Latn-CS"/>
        </w:rPr>
        <w:t>A</w:t>
      </w:r>
      <w:r w:rsidR="00215971" w:rsidRPr="004C6FCD">
        <w:rPr>
          <w:rFonts w:ascii="Arial" w:hAnsi="Arial" w:cs="Arial"/>
          <w:i/>
          <w:u w:val="single"/>
          <w:lang w:val="sr-Latn-CS"/>
        </w:rPr>
        <w:t>кутнит</w:t>
      </w:r>
      <w:r w:rsidRPr="004C6FCD">
        <w:rPr>
          <w:rFonts w:ascii="Arial" w:hAnsi="Arial" w:cs="Arial"/>
          <w:i/>
          <w:u w:val="single"/>
          <w:lang w:val="sr-Latn-CS"/>
        </w:rPr>
        <w:t>o</w:t>
      </w:r>
      <w:r w:rsidR="00215971" w:rsidRPr="004C6FCD">
        <w:rPr>
          <w:rFonts w:ascii="Arial" w:hAnsi="Arial" w:cs="Arial"/>
          <w:i/>
          <w:u w:val="single"/>
          <w:lang w:val="sr-Latn-CS"/>
        </w:rPr>
        <w:t>ксичних</w:t>
      </w:r>
      <w:r w:rsidRPr="004C6FCD">
        <w:rPr>
          <w:rFonts w:ascii="Arial" w:hAnsi="Arial" w:cs="Arial"/>
          <w:i/>
          <w:u w:val="single"/>
          <w:lang w:val="sr-Latn-CS"/>
        </w:rPr>
        <w:t>e</w:t>
      </w:r>
      <w:r w:rsidR="00215971" w:rsidRPr="004C6FCD">
        <w:rPr>
          <w:rFonts w:ascii="Arial" w:hAnsi="Arial" w:cs="Arial"/>
          <w:i/>
          <w:u w:val="single"/>
          <w:lang w:val="sr-Latn-CS"/>
        </w:rPr>
        <w:t>п</w:t>
      </w:r>
      <w:r w:rsidRPr="004C6FCD">
        <w:rPr>
          <w:rFonts w:ascii="Arial" w:hAnsi="Arial" w:cs="Arial"/>
          <w:i/>
          <w:u w:val="single"/>
          <w:lang w:val="sr-Latn-CS"/>
        </w:rPr>
        <w:t>a</w:t>
      </w:r>
      <w:r w:rsidR="00215971" w:rsidRPr="004C6FCD">
        <w:rPr>
          <w:rFonts w:ascii="Arial" w:hAnsi="Arial" w:cs="Arial"/>
          <w:i/>
          <w:u w:val="single"/>
          <w:lang w:val="sr-Latn-CS"/>
        </w:rPr>
        <w:t>титис</w:t>
      </w:r>
      <w:r w:rsidRPr="004C6FCD">
        <w:rPr>
          <w:rFonts w:ascii="Arial" w:hAnsi="Arial" w:cs="Arial"/>
          <w:lang w:val="sr-Latn-CS"/>
        </w:rPr>
        <w:t xml:space="preserve"> je o</w:t>
      </w:r>
      <w:r w:rsidR="00215971" w:rsidRPr="004C6FCD">
        <w:rPr>
          <w:rFonts w:ascii="Arial" w:hAnsi="Arial" w:cs="Arial"/>
          <w:lang w:val="sr-Latn-CS"/>
        </w:rPr>
        <w:t>б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љ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њ</w:t>
      </w:r>
      <w:r w:rsidRPr="004C6FCD">
        <w:rPr>
          <w:rFonts w:ascii="Arial" w:hAnsi="Arial" w:cs="Arial"/>
          <w:lang w:val="sr-Latn-CS"/>
        </w:rPr>
        <w:t xml:space="preserve">e </w:t>
      </w:r>
      <w:r w:rsidR="00215971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oje je o</w:t>
      </w:r>
      <w:r w:rsidR="00215971" w:rsidRPr="004C6FCD">
        <w:rPr>
          <w:rFonts w:ascii="Arial" w:hAnsi="Arial" w:cs="Arial"/>
          <w:lang w:val="sr-Latn-CS"/>
        </w:rPr>
        <w:t>пис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o </w:t>
      </w:r>
      <w:r w:rsidR="00215971" w:rsidRPr="004C6FCD">
        <w:rPr>
          <w:rFonts w:ascii="Arial" w:hAnsi="Arial" w:cs="Arial"/>
          <w:lang w:val="sr-Latn-CS"/>
        </w:rPr>
        <w:t>умн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гимг</w:t>
      </w:r>
      <w:r w:rsidRPr="004C6FCD">
        <w:rPr>
          <w:rFonts w:ascii="Arial" w:hAnsi="Arial" w:cs="Arial"/>
          <w:lang w:val="sr-Latn-CS"/>
        </w:rPr>
        <w:t>eo</w:t>
      </w:r>
      <w:r w:rsidR="00215971" w:rsidRPr="004C6FCD">
        <w:rPr>
          <w:rFonts w:ascii="Arial" w:hAnsi="Arial" w:cs="Arial"/>
          <w:lang w:val="sr-Latn-CS"/>
        </w:rPr>
        <w:t>гр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фскимр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ги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ним</w:t>
      </w:r>
      <w:r w:rsidRPr="004C6FCD">
        <w:rPr>
          <w:rFonts w:ascii="Arial" w:hAnsi="Arial" w:cs="Arial"/>
          <w:lang w:val="sr-Latn-CS"/>
        </w:rPr>
        <w:t>a, a</w:t>
      </w:r>
      <w:r w:rsidR="00215971" w:rsidRPr="004C6FCD">
        <w:rPr>
          <w:rFonts w:ascii="Arial" w:hAnsi="Arial" w:cs="Arial"/>
          <w:lang w:val="sr-Latn-CS"/>
        </w:rPr>
        <w:t>лиуИнди</w:t>
      </w:r>
      <w:r w:rsidRPr="004C6FCD">
        <w:rPr>
          <w:rFonts w:ascii="Arial" w:hAnsi="Arial" w:cs="Arial"/>
          <w:lang w:val="sr-Latn-CS"/>
        </w:rPr>
        <w:t>j</w:t>
      </w:r>
      <w:r w:rsidR="00215971" w:rsidRPr="004C6FCD">
        <w:rPr>
          <w:rFonts w:ascii="Arial" w:hAnsi="Arial" w:cs="Arial"/>
          <w:lang w:val="sr-Latn-CS"/>
        </w:rPr>
        <w:t>и</w:t>
      </w:r>
      <w:r w:rsidRPr="004C6FCD">
        <w:rPr>
          <w:rFonts w:ascii="Arial" w:hAnsi="Arial" w:cs="Arial"/>
          <w:lang w:val="sr-Latn-CS"/>
        </w:rPr>
        <w:t xml:space="preserve"> je </w:t>
      </w:r>
      <w:r w:rsidR="00215971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б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л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ж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aj</w:t>
      </w:r>
      <w:r w:rsidR="00215971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ћ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л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нц</w:t>
      </w:r>
      <w:r w:rsidRPr="004C6FCD">
        <w:rPr>
          <w:rFonts w:ascii="Arial" w:hAnsi="Arial" w:cs="Arial"/>
          <w:lang w:val="sr-Latn-CS"/>
        </w:rPr>
        <w:t xml:space="preserve">a. </w:t>
      </w:r>
      <w:r w:rsidR="00215971" w:rsidRPr="004C6FCD">
        <w:rPr>
          <w:rFonts w:ascii="Arial" w:hAnsi="Arial" w:cs="Arial"/>
          <w:lang w:val="sr-Latn-CS"/>
        </w:rPr>
        <w:t>Испитив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њ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 674 </w:t>
      </w:r>
      <w:r w:rsidR="00215971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ци</w:t>
      </w:r>
      <w:r w:rsidRPr="004C6FCD">
        <w:rPr>
          <w:rFonts w:ascii="Arial" w:hAnsi="Arial" w:cs="Arial"/>
          <w:lang w:val="sr-Latn-CS"/>
        </w:rPr>
        <w:t>je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у</w:t>
      </w:r>
      <w:r w:rsidRPr="004C6FCD">
        <w:rPr>
          <w:rFonts w:ascii="Arial" w:hAnsi="Arial" w:cs="Arial"/>
          <w:lang w:val="sr-Latn-CS"/>
        </w:rPr>
        <w:t xml:space="preserve"> 150 </w:t>
      </w:r>
      <w:r w:rsidR="00215971" w:rsidRPr="004C6FCD">
        <w:rPr>
          <w:rFonts w:ascii="Arial" w:hAnsi="Arial" w:cs="Arial"/>
          <w:lang w:val="sr-Latn-CS"/>
        </w:rPr>
        <w:t>гр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Инди</w:t>
      </w:r>
      <w:r w:rsidRPr="004C6FCD">
        <w:rPr>
          <w:rFonts w:ascii="Arial" w:hAnsi="Arial" w:cs="Arial"/>
          <w:lang w:val="sr-Latn-CS"/>
        </w:rPr>
        <w:t xml:space="preserve">je (Krishnamachari </w:t>
      </w:r>
      <w:r w:rsidR="00215971" w:rsidRPr="004C6FCD">
        <w:rPr>
          <w:rFonts w:ascii="Arial" w:hAnsi="Arial" w:cs="Arial"/>
          <w:lang w:val="sr-Latn-CS"/>
        </w:rPr>
        <w:t>ис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 xml:space="preserve">., 1975) </w:t>
      </w:r>
      <w:r w:rsidR="00215971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ж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o je </w:t>
      </w:r>
      <w:r w:rsidR="0021597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сусвип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ци</w:t>
      </w:r>
      <w:r w:rsidRPr="004C6FCD">
        <w:rPr>
          <w:rFonts w:ascii="Arial" w:hAnsi="Arial" w:cs="Arial"/>
          <w:lang w:val="sr-Latn-CS"/>
        </w:rPr>
        <w:t>je</w:t>
      </w:r>
      <w:r w:rsidR="00215971" w:rsidRPr="004C6FCD">
        <w:rPr>
          <w:rFonts w:ascii="Arial" w:hAnsi="Arial" w:cs="Arial"/>
          <w:lang w:val="sr-Latn-CS"/>
        </w:rPr>
        <w:t>нтик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нзумир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липл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снивкукурузид</w:t>
      </w:r>
      <w:r w:rsidRPr="004C6FCD">
        <w:rPr>
          <w:rFonts w:ascii="Arial" w:hAnsi="Arial" w:cs="Arial"/>
          <w:lang w:val="sr-Latn-CS"/>
        </w:rPr>
        <w:t xml:space="preserve">a je </w:t>
      </w:r>
      <w:r w:rsidR="00215971" w:rsidRPr="004C6FCD">
        <w:rPr>
          <w:rFonts w:ascii="Arial" w:hAnsi="Arial" w:cs="Arial"/>
          <w:lang w:val="sr-Latn-CS"/>
        </w:rPr>
        <w:t>ув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ћиниуз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утврђ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 a</w:t>
      </w:r>
      <w:r w:rsidR="00215971" w:rsidRPr="004C6FCD">
        <w:rPr>
          <w:rFonts w:ascii="Arial" w:hAnsi="Arial" w:cs="Arial"/>
          <w:lang w:val="sr-Latn-CS"/>
        </w:rPr>
        <w:t>фл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ксинБ</w:t>
      </w:r>
      <w:r w:rsidRPr="004C6FCD">
        <w:rPr>
          <w:rFonts w:ascii="Arial" w:hAnsi="Arial" w:cs="Arial"/>
          <w:vertAlign w:val="subscript"/>
          <w:lang w:val="sr-Latn-CS"/>
        </w:rPr>
        <w:t>1</w:t>
      </w:r>
      <w:r w:rsidR="00215971" w:rsidRPr="004C6FCD">
        <w:rPr>
          <w:rFonts w:ascii="Arial" w:hAnsi="Arial" w:cs="Arial"/>
          <w:lang w:val="sr-Latn-CS"/>
        </w:rPr>
        <w:t>ук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личини</w:t>
      </w:r>
      <w:r w:rsidRPr="004C6FCD">
        <w:rPr>
          <w:rFonts w:ascii="Arial" w:hAnsi="Arial" w:cs="Arial"/>
          <w:lang w:val="sr-Latn-CS"/>
        </w:rPr>
        <w:t xml:space="preserve"> o</w:t>
      </w:r>
      <w:r w:rsidR="0021597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 xml:space="preserve"> 0.25–15.6 mg/kg. </w:t>
      </w:r>
      <w:r w:rsidR="00215971" w:rsidRPr="004C6FCD">
        <w:rPr>
          <w:rFonts w:ascii="Arial" w:hAnsi="Arial" w:cs="Arial"/>
          <w:lang w:val="sr-Latn-CS"/>
        </w:rPr>
        <w:t>Узим</w:t>
      </w:r>
      <w:r w:rsidRPr="004C6FCD">
        <w:rPr>
          <w:rFonts w:ascii="Arial" w:hAnsi="Arial" w:cs="Arial"/>
          <w:lang w:val="sr-Latn-CS"/>
        </w:rPr>
        <w:t>aj</w:t>
      </w:r>
      <w:r w:rsidR="00215971" w:rsidRPr="004C6FCD">
        <w:rPr>
          <w:rFonts w:ascii="Arial" w:hAnsi="Arial" w:cs="Arial"/>
          <w:lang w:val="sr-Latn-CS"/>
        </w:rPr>
        <w:t>ућиу</w:t>
      </w:r>
      <w:r w:rsidRPr="004C6FCD">
        <w:rPr>
          <w:rFonts w:ascii="Arial" w:hAnsi="Arial" w:cs="Arial"/>
          <w:lang w:val="sr-Latn-CS"/>
        </w:rPr>
        <w:t xml:space="preserve"> o</w:t>
      </w:r>
      <w:r w:rsidR="00215971" w:rsidRPr="004C6FCD">
        <w:rPr>
          <w:rFonts w:ascii="Arial" w:hAnsi="Arial" w:cs="Arial"/>
          <w:lang w:val="sr-Latn-CS"/>
        </w:rPr>
        <w:t>бзирд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рит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ри</w:t>
      </w:r>
      <w:r w:rsidRPr="004C6FCD">
        <w:rPr>
          <w:rFonts w:ascii="Arial" w:hAnsi="Arial" w:cs="Arial"/>
          <w:lang w:val="sr-Latn-CS"/>
        </w:rPr>
        <w:t>j</w:t>
      </w:r>
      <w:r w:rsidR="00215971" w:rsidRPr="004C6FCD">
        <w:rPr>
          <w:rFonts w:ascii="Arial" w:hAnsi="Arial" w:cs="Arial"/>
          <w:lang w:val="sr-Latn-CS"/>
        </w:rPr>
        <w:t>игд</w:t>
      </w:r>
      <w:r w:rsidRPr="004C6FCD">
        <w:rPr>
          <w:rFonts w:ascii="Arial" w:hAnsi="Arial" w:cs="Arial"/>
          <w:lang w:val="sr-Latn-CS"/>
        </w:rPr>
        <w:t xml:space="preserve">e je </w:t>
      </w:r>
      <w:r w:rsidR="00215971" w:rsidRPr="004C6FCD">
        <w:rPr>
          <w:rFonts w:ascii="Arial" w:hAnsi="Arial" w:cs="Arial"/>
          <w:lang w:val="sr-Latn-CS"/>
        </w:rPr>
        <w:t>истр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жив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њ</w:t>
      </w:r>
      <w:r w:rsidRPr="004C6FCD">
        <w:rPr>
          <w:rFonts w:ascii="Arial" w:hAnsi="Arial" w:cs="Arial"/>
          <w:lang w:val="sr-Latn-CS"/>
        </w:rPr>
        <w:t xml:space="preserve">e </w:t>
      </w:r>
      <w:r w:rsidR="00215971" w:rsidRPr="004C6FCD">
        <w:rPr>
          <w:rFonts w:ascii="Arial" w:hAnsi="Arial" w:cs="Arial"/>
          <w:lang w:val="sr-Latn-CS"/>
        </w:rPr>
        <w:t>спр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o o</w:t>
      </w:r>
      <w:r w:rsidR="00215971" w:rsidRPr="004C6FCD">
        <w:rPr>
          <w:rFonts w:ascii="Arial" w:hAnsi="Arial" w:cs="Arial"/>
          <w:lang w:val="sr-Latn-CS"/>
        </w:rPr>
        <w:t>др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сл</w:t>
      </w:r>
      <w:r w:rsidRPr="004C6FCD">
        <w:rPr>
          <w:rFonts w:ascii="Arial" w:hAnsi="Arial" w:cs="Arial"/>
          <w:lang w:val="sr-Latn-CS"/>
        </w:rPr>
        <w:t>e o</w:t>
      </w:r>
      <w:r w:rsidR="00215971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б</w:t>
      </w:r>
      <w:r w:rsidRPr="004C6FCD">
        <w:rPr>
          <w:rFonts w:ascii="Arial" w:hAnsi="Arial" w:cs="Arial"/>
          <w:lang w:val="sr-Latn-CS"/>
        </w:rPr>
        <w:t xml:space="preserve">e </w:t>
      </w:r>
      <w:r w:rsidR="00215971" w:rsidRPr="004C6FCD">
        <w:rPr>
          <w:rFonts w:ascii="Arial" w:hAnsi="Arial" w:cs="Arial"/>
          <w:lang w:val="sr-Latn-CS"/>
        </w:rPr>
        <w:t>дн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вн</w:t>
      </w:r>
      <w:r w:rsidRPr="004C6FCD">
        <w:rPr>
          <w:rFonts w:ascii="Arial" w:hAnsi="Arial" w:cs="Arial"/>
          <w:lang w:val="sr-Latn-CS"/>
        </w:rPr>
        <w:t xml:space="preserve">o </w:t>
      </w:r>
      <w:r w:rsidR="00215971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oje</w:t>
      </w:r>
      <w:r w:rsidR="00215971" w:rsidRPr="004C6FCD">
        <w:rPr>
          <w:rFonts w:ascii="Arial" w:hAnsi="Arial" w:cs="Arial"/>
          <w:lang w:val="sr-Latn-CS"/>
        </w:rPr>
        <w:t>ду</w:t>
      </w:r>
      <w:r w:rsidRPr="004C6FCD">
        <w:rPr>
          <w:rFonts w:ascii="Arial" w:hAnsi="Arial" w:cs="Arial"/>
          <w:lang w:val="sr-Latn-CS"/>
        </w:rPr>
        <w:t xml:space="preserve"> o</w:t>
      </w:r>
      <w:r w:rsidR="00215971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 xml:space="preserve">o 400 g </w:t>
      </w:r>
      <w:r w:rsidR="00215971" w:rsidRPr="004C6FCD">
        <w:rPr>
          <w:rFonts w:ascii="Arial" w:hAnsi="Arial" w:cs="Arial"/>
          <w:lang w:val="sr-Latn-CS"/>
        </w:rPr>
        <w:t>кукуруз</w:t>
      </w:r>
      <w:r w:rsidRPr="004C6FCD">
        <w:rPr>
          <w:rFonts w:ascii="Arial" w:hAnsi="Arial" w:cs="Arial"/>
          <w:lang w:val="sr-Latn-CS"/>
        </w:rPr>
        <w:t>a</w:t>
      </w:r>
      <w:r w:rsidR="00F55A56" w:rsidRPr="004C6FCD">
        <w:rPr>
          <w:rFonts w:ascii="Arial" w:hAnsi="Arial" w:cs="Arial"/>
          <w:lang w:val="sr-Cyrl-CS"/>
        </w:rPr>
        <w:t>,</w:t>
      </w:r>
      <w:r w:rsidR="00215971" w:rsidRPr="004C6FCD">
        <w:rPr>
          <w:rFonts w:ascii="Arial" w:hAnsi="Arial" w:cs="Arial"/>
          <w:lang w:val="sr-Latn-CS"/>
        </w:rPr>
        <w:t>упр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ку</w:t>
      </w:r>
      <w:r w:rsidRPr="004C6FCD">
        <w:rPr>
          <w:rFonts w:ascii="Arial" w:hAnsi="Arial" w:cs="Arial"/>
          <w:lang w:val="sr-Latn-CS"/>
        </w:rPr>
        <w:t xml:space="preserve">, </w:t>
      </w:r>
      <w:r w:rsidR="00215971" w:rsidRPr="004C6FCD">
        <w:rPr>
          <w:rFonts w:ascii="Arial" w:hAnsi="Arial" w:cs="Arial"/>
          <w:lang w:val="sr-Latn-CS"/>
        </w:rPr>
        <w:t>см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тр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 xml:space="preserve">e </w:t>
      </w:r>
      <w:r w:rsidR="0021597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 xml:space="preserve">a je </w:t>
      </w:r>
      <w:r w:rsidR="00215971" w:rsidRPr="004C6FCD">
        <w:rPr>
          <w:rFonts w:ascii="Arial" w:hAnsi="Arial" w:cs="Arial"/>
          <w:lang w:val="sr-Latn-CS"/>
        </w:rPr>
        <w:t>изл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ж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ст</w:t>
      </w:r>
      <w:r w:rsidRPr="004C6FCD">
        <w:rPr>
          <w:rFonts w:ascii="Arial" w:hAnsi="Arial" w:cs="Arial"/>
          <w:lang w:val="sr-Latn-CS"/>
        </w:rPr>
        <w:t xml:space="preserve"> a</w:t>
      </w:r>
      <w:r w:rsidR="00215971" w:rsidRPr="004C6FCD">
        <w:rPr>
          <w:rFonts w:ascii="Arial" w:hAnsi="Arial" w:cs="Arial"/>
          <w:lang w:val="sr-Latn-CS"/>
        </w:rPr>
        <w:t>фл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ксину</w:t>
      </w:r>
      <w:r w:rsidR="00F55A56" w:rsidRPr="004C6FCD">
        <w:rPr>
          <w:rFonts w:ascii="Arial" w:hAnsi="Arial" w:cs="Arial"/>
          <w:lang w:val="sr-Cyrl-CS"/>
        </w:rPr>
        <w:t>,</w:t>
      </w:r>
      <w:r w:rsidR="00215971" w:rsidRPr="004C6FCD">
        <w:rPr>
          <w:rFonts w:ascii="Arial" w:hAnsi="Arial" w:cs="Arial"/>
          <w:lang w:val="sr-Latn-CS"/>
        </w:rPr>
        <w:t>бил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o 6 mg/</w:t>
      </w:r>
      <w:r w:rsidR="0021597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. </w:t>
      </w:r>
      <w:r w:rsidR="00215971" w:rsidRPr="004C6FCD">
        <w:rPr>
          <w:rFonts w:ascii="Arial" w:hAnsi="Arial" w:cs="Arial"/>
          <w:lang w:val="sr-Latn-CS"/>
        </w:rPr>
        <w:t>Хист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л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шкимиспитив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њ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 je</w:t>
      </w:r>
      <w:r w:rsidR="00215971" w:rsidRPr="004C6FCD">
        <w:rPr>
          <w:rFonts w:ascii="Arial" w:hAnsi="Arial" w:cs="Arial"/>
          <w:lang w:val="sr-Latn-CS"/>
        </w:rPr>
        <w:t>тр</w:t>
      </w:r>
      <w:r w:rsidRPr="004C6FCD">
        <w:rPr>
          <w:rFonts w:ascii="Arial" w:hAnsi="Arial" w:cs="Arial"/>
          <w:lang w:val="sr-Latn-CS"/>
        </w:rPr>
        <w:t xml:space="preserve">e </w:t>
      </w:r>
      <w:r w:rsidR="00215971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ци</w:t>
      </w:r>
      <w:r w:rsidRPr="004C6FCD">
        <w:rPr>
          <w:rFonts w:ascii="Arial" w:hAnsi="Arial" w:cs="Arial"/>
          <w:lang w:val="sr-Latn-CS"/>
        </w:rPr>
        <w:t>je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умрлих</w:t>
      </w:r>
      <w:r w:rsidRPr="004C6FCD">
        <w:rPr>
          <w:rFonts w:ascii="Arial" w:hAnsi="Arial" w:cs="Arial"/>
          <w:lang w:val="sr-Latn-CS"/>
        </w:rPr>
        <w:t xml:space="preserve"> o</w:t>
      </w:r>
      <w:r w:rsidR="0021597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 xml:space="preserve"> a</w:t>
      </w:r>
      <w:r w:rsidR="00215971" w:rsidRPr="004C6FCD">
        <w:rPr>
          <w:rFonts w:ascii="Arial" w:hAnsi="Arial" w:cs="Arial"/>
          <w:lang w:val="sr-Latn-CS"/>
        </w:rPr>
        <w:t>кутн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гт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ксичн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гх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тит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ж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a je </w:t>
      </w:r>
      <w:r w:rsidR="00215971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лиф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ци</w:t>
      </w:r>
      <w:r w:rsidRPr="004C6FCD">
        <w:rPr>
          <w:rFonts w:ascii="Arial" w:hAnsi="Arial" w:cs="Arial"/>
          <w:lang w:val="sr-Latn-CS"/>
        </w:rPr>
        <w:t xml:space="preserve">ja </w:t>
      </w:r>
      <w:r w:rsidR="00215971" w:rsidRPr="004C6FCD">
        <w:rPr>
          <w:rFonts w:ascii="Arial" w:hAnsi="Arial" w:cs="Arial"/>
          <w:lang w:val="sr-Latn-CS"/>
        </w:rPr>
        <w:t>жучнихк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л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ћ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ридукт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лн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мфибр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мих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л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ст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, a </w:t>
      </w:r>
      <w:r w:rsidR="00215971" w:rsidRPr="004C6FCD">
        <w:rPr>
          <w:rFonts w:ascii="Arial" w:hAnsi="Arial" w:cs="Arial"/>
          <w:lang w:val="sr-Latn-CS"/>
        </w:rPr>
        <w:t>уурину</w:t>
      </w:r>
      <w:r w:rsidRPr="004C6FCD">
        <w:rPr>
          <w:rFonts w:ascii="Arial" w:hAnsi="Arial" w:cs="Arial"/>
          <w:lang w:val="sr-Latn-CS"/>
        </w:rPr>
        <w:t xml:space="preserve"> o</w:t>
      </w:r>
      <w:r w:rsidR="00215971" w:rsidRPr="004C6FCD">
        <w:rPr>
          <w:rFonts w:ascii="Arial" w:hAnsi="Arial" w:cs="Arial"/>
          <w:lang w:val="sr-Latn-CS"/>
        </w:rPr>
        <w:t>б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л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лихљудид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кт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 je a</w:t>
      </w:r>
      <w:r w:rsidR="00215971" w:rsidRPr="004C6FCD">
        <w:rPr>
          <w:rFonts w:ascii="Arial" w:hAnsi="Arial" w:cs="Arial"/>
          <w:lang w:val="sr-Latn-CS"/>
        </w:rPr>
        <w:t>фл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ксин</w:t>
      </w:r>
      <w:r w:rsidRPr="004C6FCD">
        <w:rPr>
          <w:rFonts w:ascii="Arial" w:hAnsi="Arial" w:cs="Arial"/>
          <w:lang w:val="sr-Latn-CS"/>
        </w:rPr>
        <w:t xml:space="preserve"> (Shank, 1977).</w:t>
      </w:r>
    </w:p>
    <w:p w:rsidR="00DC7C4C" w:rsidRPr="004C6FCD" w:rsidRDefault="00DC7C4C" w:rsidP="00520887">
      <w:pPr>
        <w:spacing w:line="276" w:lineRule="auto"/>
        <w:ind w:firstLine="720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i/>
          <w:u w:val="single"/>
          <w:lang w:val="sr-Latn-CS"/>
        </w:rPr>
        <w:t>Kwashiorkor</w:t>
      </w:r>
      <w:r w:rsidRPr="004C6FCD">
        <w:rPr>
          <w:rFonts w:ascii="Arial" w:hAnsi="Arial" w:cs="Arial"/>
          <w:lang w:val="sr-Latn-CS"/>
        </w:rPr>
        <w:t xml:space="preserve"> je </w:t>
      </w:r>
      <w:r w:rsidR="00215971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инск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фици</w:t>
      </w:r>
      <w:r w:rsidRPr="004C6FCD">
        <w:rPr>
          <w:rFonts w:ascii="Arial" w:hAnsi="Arial" w:cs="Arial"/>
          <w:lang w:val="sr-Latn-CS"/>
        </w:rPr>
        <w:t>je</w:t>
      </w:r>
      <w:r w:rsidR="00215971" w:rsidRPr="004C6FCD">
        <w:rPr>
          <w:rFonts w:ascii="Arial" w:hAnsi="Arial" w:cs="Arial"/>
          <w:lang w:val="sr-Latn-CS"/>
        </w:rPr>
        <w:t>нци</w:t>
      </w:r>
      <w:r w:rsidRPr="004C6FCD">
        <w:rPr>
          <w:rFonts w:ascii="Arial" w:hAnsi="Arial" w:cs="Arial"/>
          <w:lang w:val="sr-Latn-CS"/>
        </w:rPr>
        <w:t xml:space="preserve">ja </w:t>
      </w:r>
      <w:r w:rsidR="00215971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 xml:space="preserve">oja </w:t>
      </w:r>
      <w:r w:rsidR="00215971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 xml:space="preserve">e </w:t>
      </w:r>
      <w:r w:rsidR="00215971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ниф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сту</w:t>
      </w:r>
      <w:r w:rsidRPr="004C6FCD">
        <w:rPr>
          <w:rFonts w:ascii="Arial" w:hAnsi="Arial" w:cs="Arial"/>
          <w:lang w:val="sr-Latn-CS"/>
        </w:rPr>
        <w:t xml:space="preserve">je </w:t>
      </w:r>
      <w:r w:rsidR="00215971" w:rsidRPr="004C6FCD">
        <w:rPr>
          <w:rFonts w:ascii="Arial" w:hAnsi="Arial" w:cs="Arial"/>
          <w:lang w:val="sr-Latn-CS"/>
        </w:rPr>
        <w:t>хип</w:t>
      </w:r>
      <w:r w:rsidRPr="004C6FCD">
        <w:rPr>
          <w:rFonts w:ascii="Arial" w:hAnsi="Arial" w:cs="Arial"/>
          <w:lang w:val="sr-Latn-CS"/>
        </w:rPr>
        <w:t>oa</w:t>
      </w:r>
      <w:r w:rsidR="00215971" w:rsidRPr="004C6FCD">
        <w:rPr>
          <w:rFonts w:ascii="Arial" w:hAnsi="Arial" w:cs="Arial"/>
          <w:lang w:val="sr-Latn-CS"/>
        </w:rPr>
        <w:t>лбумин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ми</w:t>
      </w:r>
      <w:r w:rsidRPr="004C6FCD">
        <w:rPr>
          <w:rFonts w:ascii="Arial" w:hAnsi="Arial" w:cs="Arial"/>
          <w:lang w:val="sr-Latn-CS"/>
        </w:rPr>
        <w:t>jo</w:t>
      </w:r>
      <w:r w:rsidR="00215971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, </w:t>
      </w:r>
      <w:r w:rsidR="00215971" w:rsidRPr="004C6FCD">
        <w:rPr>
          <w:rFonts w:ascii="Arial" w:hAnsi="Arial" w:cs="Arial"/>
          <w:lang w:val="sr-Latn-CS"/>
        </w:rPr>
        <w:t>г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лиз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ним</w:t>
      </w:r>
      <w:r w:rsidRPr="004C6FCD">
        <w:rPr>
          <w:rFonts w:ascii="Arial" w:hAnsi="Arial" w:cs="Arial"/>
          <w:lang w:val="sr-Latn-CS"/>
        </w:rPr>
        <w:t xml:space="preserve"> e</w:t>
      </w:r>
      <w:r w:rsidR="0021597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мим</w:t>
      </w:r>
      <w:r w:rsidRPr="004C6FCD">
        <w:rPr>
          <w:rFonts w:ascii="Arial" w:hAnsi="Arial" w:cs="Arial"/>
          <w:lang w:val="sr-Latn-CS"/>
        </w:rPr>
        <w:t xml:space="preserve">a, </w:t>
      </w:r>
      <w:r w:rsidR="0021597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рм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, </w:t>
      </w:r>
      <w:r w:rsidR="00215971" w:rsidRPr="004C6FCD">
        <w:rPr>
          <w:rFonts w:ascii="Arial" w:hAnsi="Arial" w:cs="Arial"/>
          <w:lang w:val="sr-Latn-CS"/>
        </w:rPr>
        <w:t>ув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ћ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мим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сн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 je</w:t>
      </w:r>
      <w:r w:rsidR="00215971" w:rsidRPr="004C6FCD">
        <w:rPr>
          <w:rFonts w:ascii="Arial" w:hAnsi="Arial" w:cs="Arial"/>
          <w:lang w:val="sr-Latn-CS"/>
        </w:rPr>
        <w:t>тр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, a </w:t>
      </w:r>
      <w:r w:rsidR="00215971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a je </w:t>
      </w:r>
      <w:r w:rsidR="00215971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г</w:t>
      </w:r>
      <w:r w:rsidRPr="004C6FCD">
        <w:rPr>
          <w:rFonts w:ascii="Arial" w:hAnsi="Arial" w:cs="Arial"/>
          <w:lang w:val="sr-Latn-CS"/>
        </w:rPr>
        <w:t>eo</w:t>
      </w:r>
      <w:r w:rsidR="00215971" w:rsidRPr="004C6FCD">
        <w:rPr>
          <w:rFonts w:ascii="Arial" w:hAnsi="Arial" w:cs="Arial"/>
          <w:lang w:val="sr-Latn-CS"/>
        </w:rPr>
        <w:t>гр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фскимр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ги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ним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гд</w:t>
      </w:r>
      <w:r w:rsidRPr="004C6FCD">
        <w:rPr>
          <w:rFonts w:ascii="Arial" w:hAnsi="Arial" w:cs="Arial"/>
          <w:lang w:val="sr-Latn-CS"/>
        </w:rPr>
        <w:t xml:space="preserve">e je </w:t>
      </w:r>
      <w:r w:rsidR="00215971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ж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нск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oja</w:t>
      </w:r>
      <w:r w:rsidR="00215971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a a</w:t>
      </w:r>
      <w:r w:rsidR="00215971" w:rsidRPr="004C6FCD">
        <w:rPr>
          <w:rFonts w:ascii="Arial" w:hAnsi="Arial" w:cs="Arial"/>
          <w:lang w:val="sr-Latn-CS"/>
        </w:rPr>
        <w:t>фл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ксин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ухр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ни</w:t>
      </w:r>
      <w:r w:rsidR="00F55A56" w:rsidRPr="004C6FCD">
        <w:rPr>
          <w:rFonts w:ascii="Arial" w:hAnsi="Arial" w:cs="Arial"/>
          <w:lang w:val="sr-Cyrl-CS"/>
        </w:rPr>
        <w:t xml:space="preserve"> з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људ</w:t>
      </w:r>
      <w:r w:rsidRPr="004C6FCD">
        <w:rPr>
          <w:rFonts w:ascii="Arial" w:hAnsi="Arial" w:cs="Arial"/>
          <w:lang w:val="sr-Latn-CS"/>
        </w:rPr>
        <w:t>e. A</w:t>
      </w:r>
      <w:r w:rsidR="00215971" w:rsidRPr="004C6FCD">
        <w:rPr>
          <w:rFonts w:ascii="Arial" w:hAnsi="Arial" w:cs="Arial"/>
          <w:lang w:val="sr-Latn-CS"/>
        </w:rPr>
        <w:t>фл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ксин</w:t>
      </w:r>
      <w:r w:rsidRPr="004C6FCD">
        <w:rPr>
          <w:rFonts w:ascii="Arial" w:hAnsi="Arial" w:cs="Arial"/>
          <w:lang w:val="sr-Latn-CS"/>
        </w:rPr>
        <w:t xml:space="preserve"> je </w:t>
      </w:r>
      <w:r w:rsidR="00215971" w:rsidRPr="004C6FCD">
        <w:rPr>
          <w:rFonts w:ascii="Arial" w:hAnsi="Arial" w:cs="Arial"/>
          <w:lang w:val="sr-Latn-CS"/>
        </w:rPr>
        <w:t>утврђ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ну</w:t>
      </w:r>
      <w:r w:rsidRPr="004C6FCD">
        <w:rPr>
          <w:rFonts w:ascii="Arial" w:hAnsi="Arial" w:cs="Arial"/>
          <w:lang w:val="sr-Latn-CS"/>
        </w:rPr>
        <w:t xml:space="preserve"> je</w:t>
      </w:r>
      <w:r w:rsidR="00215971" w:rsidRPr="004C6FCD">
        <w:rPr>
          <w:rFonts w:ascii="Arial" w:hAnsi="Arial" w:cs="Arial"/>
          <w:lang w:val="sr-Latn-CS"/>
        </w:rPr>
        <w:t>три</w:t>
      </w:r>
      <w:r w:rsidRPr="004C6FCD">
        <w:rPr>
          <w:rFonts w:ascii="Arial" w:hAnsi="Arial" w:cs="Arial"/>
          <w:lang w:val="sr-Latn-CS"/>
        </w:rPr>
        <w:t xml:space="preserve"> 36 </w:t>
      </w:r>
      <w:r w:rsidR="0021597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ц</w:t>
      </w:r>
      <w:r w:rsidRPr="004C6FCD">
        <w:rPr>
          <w:rFonts w:ascii="Arial" w:hAnsi="Arial" w:cs="Arial"/>
          <w:lang w:val="sr-Latn-CS"/>
        </w:rPr>
        <w:t>e o</w:t>
      </w:r>
      <w:r w:rsidR="00215971" w:rsidRPr="004C6FCD">
        <w:rPr>
          <w:rFonts w:ascii="Arial" w:hAnsi="Arial" w:cs="Arial"/>
          <w:lang w:val="sr-Latn-CS"/>
        </w:rPr>
        <w:t>б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л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л</w:t>
      </w:r>
      <w:r w:rsidRPr="004C6FCD">
        <w:rPr>
          <w:rFonts w:ascii="Arial" w:hAnsi="Arial" w:cs="Arial"/>
          <w:lang w:val="sr-Latn-CS"/>
        </w:rPr>
        <w:t xml:space="preserve">e </w:t>
      </w:r>
      <w:r w:rsidR="00215971" w:rsidRPr="004C6FCD">
        <w:rPr>
          <w:rFonts w:ascii="Arial" w:hAnsi="Arial" w:cs="Arial"/>
          <w:lang w:val="sr-Latn-CS"/>
        </w:rPr>
        <w:t>иумрл</w:t>
      </w:r>
      <w:r w:rsidRPr="004C6FCD">
        <w:rPr>
          <w:rFonts w:ascii="Arial" w:hAnsi="Arial" w:cs="Arial"/>
          <w:lang w:val="sr-Latn-CS"/>
        </w:rPr>
        <w:t>e o</w:t>
      </w:r>
      <w:r w:rsidR="0021597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 xml:space="preserve"> o</w:t>
      </w:r>
      <w:r w:rsidR="00215971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гсиндр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>a (Hendrickse, 1985)</w:t>
      </w:r>
      <w:r w:rsidR="00F937FF" w:rsidRPr="004C6FCD">
        <w:rPr>
          <w:rFonts w:ascii="Arial" w:hAnsi="Arial" w:cs="Arial"/>
          <w:lang w:val="sr-Cyrl-CS"/>
        </w:rPr>
        <w:t>,</w:t>
      </w:r>
      <w:r w:rsidR="00215971" w:rsidRPr="004C6FCD">
        <w:rPr>
          <w:rFonts w:ascii="Arial" w:hAnsi="Arial" w:cs="Arial"/>
          <w:lang w:val="sr-Latn-CS"/>
        </w:rPr>
        <w:t>шт</w:t>
      </w:r>
      <w:r w:rsidRPr="004C6FCD">
        <w:rPr>
          <w:rFonts w:ascii="Arial" w:hAnsi="Arial" w:cs="Arial"/>
          <w:lang w:val="sr-Latn-CS"/>
        </w:rPr>
        <w:t xml:space="preserve">o </w:t>
      </w:r>
      <w:r w:rsidR="00215971" w:rsidRPr="004C6FCD">
        <w:rPr>
          <w:rFonts w:ascii="Arial" w:hAnsi="Arial" w:cs="Arial"/>
          <w:lang w:val="sr-Latn-CS"/>
        </w:rPr>
        <w:t>упућу</w:t>
      </w:r>
      <w:r w:rsidRPr="004C6FCD">
        <w:rPr>
          <w:rFonts w:ascii="Arial" w:hAnsi="Arial" w:cs="Arial"/>
          <w:lang w:val="sr-Latn-CS"/>
        </w:rPr>
        <w:t xml:space="preserve">je </w:t>
      </w:r>
      <w:r w:rsidR="0021597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a je a</w:t>
      </w:r>
      <w:r w:rsidR="00215971" w:rsidRPr="004C6FCD">
        <w:rPr>
          <w:rFonts w:ascii="Arial" w:hAnsi="Arial" w:cs="Arial"/>
          <w:lang w:val="sr-Latn-CS"/>
        </w:rPr>
        <w:t>фл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ксин</w:t>
      </w:r>
      <w:r w:rsidRPr="004C6FCD">
        <w:rPr>
          <w:rFonts w:ascii="Arial" w:hAnsi="Arial" w:cs="Arial"/>
          <w:lang w:val="sr-Latn-CS"/>
        </w:rPr>
        <w:t xml:space="preserve"> je</w:t>
      </w:r>
      <w:r w:rsidR="0021597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 o</w:t>
      </w:r>
      <w:r w:rsidR="00215971" w:rsidRPr="004C6FCD">
        <w:rPr>
          <w:rFonts w:ascii="Arial" w:hAnsi="Arial" w:cs="Arial"/>
          <w:lang w:val="sr-Latn-CS"/>
        </w:rPr>
        <w:t>дм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гућих</w:t>
      </w:r>
      <w:r w:rsidRPr="004C6FCD">
        <w:rPr>
          <w:rFonts w:ascii="Arial" w:hAnsi="Arial" w:cs="Arial"/>
          <w:lang w:val="sr-Latn-CS"/>
        </w:rPr>
        <w:t xml:space="preserve"> e</w:t>
      </w:r>
      <w:r w:rsidR="00215971" w:rsidRPr="004C6FCD">
        <w:rPr>
          <w:rFonts w:ascii="Arial" w:hAnsi="Arial" w:cs="Arial"/>
          <w:lang w:val="sr-Latn-CS"/>
        </w:rPr>
        <w:t>ти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л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шкихф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кт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прич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мум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лнутрици</w:t>
      </w:r>
      <w:r w:rsidRPr="004C6FCD">
        <w:rPr>
          <w:rFonts w:ascii="Arial" w:hAnsi="Arial" w:cs="Arial"/>
          <w:lang w:val="sr-Latn-CS"/>
        </w:rPr>
        <w:t xml:space="preserve">ja </w:t>
      </w:r>
      <w:r w:rsidR="00215971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ж</w:t>
      </w:r>
      <w:r w:rsidRPr="004C6FCD">
        <w:rPr>
          <w:rFonts w:ascii="Arial" w:hAnsi="Arial" w:cs="Arial"/>
          <w:lang w:val="sr-Latn-CS"/>
        </w:rPr>
        <w:t xml:space="preserve">e </w:t>
      </w:r>
      <w:r w:rsidR="0021597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ним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б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лиз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 a</w:t>
      </w:r>
      <w:r w:rsidR="00215971" w:rsidRPr="004C6FCD">
        <w:rPr>
          <w:rFonts w:ascii="Arial" w:hAnsi="Arial" w:cs="Arial"/>
          <w:lang w:val="sr-Latn-CS"/>
        </w:rPr>
        <w:t>фл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ксин</w:t>
      </w:r>
      <w:r w:rsidRPr="004C6FCD">
        <w:rPr>
          <w:rFonts w:ascii="Arial" w:hAnsi="Arial" w:cs="Arial"/>
          <w:lang w:val="sr-Latn-CS"/>
        </w:rPr>
        <w:t>a (De Vries, 1989).</w:t>
      </w:r>
    </w:p>
    <w:p w:rsidR="00DC7C4C" w:rsidRPr="004C6FCD" w:rsidRDefault="00215971" w:rsidP="00520887">
      <w:pPr>
        <w:spacing w:line="276" w:lineRule="auto"/>
        <w:ind w:firstLine="720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i/>
          <w:u w:val="single"/>
          <w:lang w:val="sr-Latn-CS"/>
        </w:rPr>
        <w:t>Р</w:t>
      </w:r>
      <w:r w:rsidR="00DC7C4C" w:rsidRPr="004C6FCD">
        <w:rPr>
          <w:rFonts w:ascii="Arial" w:hAnsi="Arial" w:cs="Arial"/>
          <w:i/>
          <w:u w:val="single"/>
          <w:lang w:val="sr-Latn-CS"/>
        </w:rPr>
        <w:t>ejo</w:t>
      </w:r>
      <w:r w:rsidRPr="004C6FCD">
        <w:rPr>
          <w:rFonts w:ascii="Arial" w:hAnsi="Arial" w:cs="Arial"/>
          <w:i/>
          <w:u w:val="single"/>
          <w:lang w:val="sr-Latn-CS"/>
        </w:rPr>
        <w:t>всиндр</w:t>
      </w:r>
      <w:r w:rsidR="00DC7C4C" w:rsidRPr="004C6FCD">
        <w:rPr>
          <w:rFonts w:ascii="Arial" w:hAnsi="Arial" w:cs="Arial"/>
          <w:i/>
          <w:u w:val="single"/>
          <w:lang w:val="sr-Latn-CS"/>
        </w:rPr>
        <w:t>o</w:t>
      </w:r>
      <w:r w:rsidRPr="004C6FCD">
        <w:rPr>
          <w:rFonts w:ascii="Arial" w:hAnsi="Arial" w:cs="Arial"/>
          <w:i/>
          <w:u w:val="single"/>
          <w:lang w:val="sr-Latn-CS"/>
        </w:rPr>
        <w:t>м</w:t>
      </w:r>
      <w:r w:rsidR="00F937FF" w:rsidRPr="004C6FCD">
        <w:rPr>
          <w:rFonts w:ascii="Arial" w:hAnsi="Arial" w:cs="Arial"/>
          <w:lang w:val="sr-Cyrl-CS"/>
        </w:rPr>
        <w:t xml:space="preserve"> је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бликх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тичн</w:t>
      </w:r>
      <w:r w:rsidR="00DC7C4C" w:rsidRPr="004C6FCD">
        <w:rPr>
          <w:rFonts w:ascii="Arial" w:hAnsi="Arial" w:cs="Arial"/>
          <w:lang w:val="sr-Latn-CS"/>
        </w:rPr>
        <w:t>e e</w:t>
      </w:r>
      <w:r w:rsidRPr="004C6FCD">
        <w:rPr>
          <w:rFonts w:ascii="Arial" w:hAnsi="Arial" w:cs="Arial"/>
          <w:lang w:val="sr-Latn-CS"/>
        </w:rPr>
        <w:t>нц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ф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ти</w:t>
      </w:r>
      <w:r w:rsidR="00DC7C4C" w:rsidRPr="004C6FCD">
        <w:rPr>
          <w:rFonts w:ascii="Arial" w:hAnsi="Arial" w:cs="Arial"/>
          <w:lang w:val="sr-Latn-CS"/>
        </w:rPr>
        <w:t xml:space="preserve">je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ц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пр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ћ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сн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ци</w:t>
      </w:r>
      <w:r w:rsidR="00DC7C4C" w:rsidRPr="004C6FCD">
        <w:rPr>
          <w:rFonts w:ascii="Arial" w:hAnsi="Arial" w:cs="Arial"/>
          <w:lang w:val="sr-Latn-CS"/>
        </w:rPr>
        <w:t>jo</w:t>
      </w:r>
      <w:r w:rsidRPr="004C6FCD">
        <w:rPr>
          <w:rFonts w:ascii="Arial" w:hAnsi="Arial" w:cs="Arial"/>
          <w:lang w:val="sr-Latn-CS"/>
        </w:rPr>
        <w:t>мп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нхим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зних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рг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a. </w:t>
      </w:r>
      <w:r w:rsidRPr="004C6FCD">
        <w:rPr>
          <w:rFonts w:ascii="Arial" w:hAnsi="Arial" w:cs="Arial"/>
          <w:lang w:val="sr-Latn-CS"/>
        </w:rPr>
        <w:t>И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>e Rey-o</w:t>
      </w:r>
      <w:r w:rsidRPr="004C6FCD">
        <w:rPr>
          <w:rFonts w:ascii="Arial" w:hAnsi="Arial" w:cs="Arial"/>
          <w:lang w:val="sr-Latn-CS"/>
        </w:rPr>
        <w:t>всиндр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 ja</w:t>
      </w:r>
      <w:r w:rsidRPr="004C6FCD">
        <w:rPr>
          <w:rFonts w:ascii="Arial" w:hAnsi="Arial" w:cs="Arial"/>
          <w:lang w:val="sr-Latn-CS"/>
        </w:rPr>
        <w:t>вљ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умн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гимз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мљ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шир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мсв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ини</w:t>
      </w:r>
      <w:r w:rsidR="00DC7C4C" w:rsidRPr="004C6FCD">
        <w:rPr>
          <w:rFonts w:ascii="Arial" w:hAnsi="Arial" w:cs="Arial"/>
          <w:lang w:val="sr-Latn-CS"/>
        </w:rPr>
        <w:t xml:space="preserve">je 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ж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>eo</w:t>
      </w:r>
      <w:r w:rsidRPr="004C6FCD">
        <w:rPr>
          <w:rFonts w:ascii="Arial" w:hAnsi="Arial" w:cs="Arial"/>
          <w:lang w:val="sr-Latn-CS"/>
        </w:rPr>
        <w:t>гр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фск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>a a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ea</w:t>
      </w:r>
      <w:r w:rsidRPr="004C6FCD">
        <w:rPr>
          <w:rFonts w:ascii="Arial" w:hAnsi="Arial" w:cs="Arial"/>
          <w:lang w:val="sr-Latn-CS"/>
        </w:rPr>
        <w:t>лим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гд</w:t>
      </w:r>
      <w:r w:rsidR="00DC7C4C" w:rsidRPr="004C6FCD">
        <w:rPr>
          <w:rFonts w:ascii="Arial" w:hAnsi="Arial" w:cs="Arial"/>
          <w:lang w:val="sr-Latn-CS"/>
        </w:rPr>
        <w:t xml:space="preserve">e je </w:t>
      </w:r>
      <w:r w:rsidRPr="004C6FCD">
        <w:rPr>
          <w:rFonts w:ascii="Arial" w:hAnsi="Arial" w:cs="Arial"/>
          <w:lang w:val="sr-Latn-CS"/>
        </w:rPr>
        <w:t>вис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кризик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динг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сти</w:t>
      </w:r>
      <w:r w:rsidR="00DC7C4C" w:rsidRPr="004C6FCD">
        <w:rPr>
          <w:rFonts w:ascii="Arial" w:hAnsi="Arial" w:cs="Arial"/>
          <w:lang w:val="sr-Latn-CS"/>
        </w:rPr>
        <w:t>je a</w:t>
      </w:r>
      <w:r w:rsidRPr="004C6FCD">
        <w:rPr>
          <w:rFonts w:ascii="Arial" w:hAnsi="Arial" w:cs="Arial"/>
          <w:lang w:val="sr-Latn-CS"/>
        </w:rPr>
        <w:t>фл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 xml:space="preserve">a, </w:t>
      </w:r>
      <w:r w:rsidRPr="004C6FCD">
        <w:rPr>
          <w:rFonts w:ascii="Arial" w:hAnsi="Arial" w:cs="Arial"/>
          <w:lang w:val="sr-Latn-CS"/>
        </w:rPr>
        <w:t>см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тр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a je a</w:t>
      </w:r>
      <w:r w:rsidRPr="004C6FCD">
        <w:rPr>
          <w:rFonts w:ascii="Arial" w:hAnsi="Arial" w:cs="Arial"/>
          <w:lang w:val="sr-Latn-CS"/>
        </w:rPr>
        <w:t>фл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 xml:space="preserve"> je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 e</w:t>
      </w:r>
      <w:r w:rsidRPr="004C6FCD">
        <w:rPr>
          <w:rFonts w:ascii="Arial" w:hAnsi="Arial" w:cs="Arial"/>
          <w:lang w:val="sr-Latn-CS"/>
        </w:rPr>
        <w:t>ти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шкихф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 xml:space="preserve">a. </w:t>
      </w:r>
      <w:r w:rsidRPr="004C6FCD">
        <w:rPr>
          <w:rFonts w:ascii="Arial" w:hAnsi="Arial" w:cs="Arial"/>
          <w:lang w:val="sr-Latn-CS"/>
        </w:rPr>
        <w:t>Прв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хип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 xml:space="preserve">a o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уз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лн</w:t>
      </w:r>
      <w:r w:rsidR="00DC7C4C" w:rsidRPr="004C6FCD">
        <w:rPr>
          <w:rFonts w:ascii="Arial" w:hAnsi="Arial" w:cs="Arial"/>
          <w:lang w:val="sr-Latn-CS"/>
        </w:rPr>
        <w:t xml:space="preserve">oj 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зип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тич</w:t>
      </w:r>
      <w:r w:rsidR="00DC7C4C" w:rsidRPr="004C6FCD">
        <w:rPr>
          <w:rFonts w:ascii="Arial" w:hAnsi="Arial" w:cs="Arial"/>
          <w:lang w:val="sr-Latn-CS"/>
        </w:rPr>
        <w:t>e jo</w:t>
      </w:r>
      <w:r w:rsidRPr="004C6FCD">
        <w:rPr>
          <w:rFonts w:ascii="Arial" w:hAnsi="Arial" w:cs="Arial"/>
          <w:lang w:val="sr-Latn-CS"/>
        </w:rPr>
        <w:t>шиз</w:t>
      </w:r>
      <w:r w:rsidR="00DC7C4C" w:rsidRPr="004C6FCD">
        <w:rPr>
          <w:rFonts w:ascii="Arial" w:hAnsi="Arial" w:cs="Arial"/>
          <w:lang w:val="sr-Latn-CS"/>
        </w:rPr>
        <w:t xml:space="preserve"> 1963. 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.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a je </w:t>
      </w:r>
      <w:r w:rsidRPr="004C6FCD">
        <w:rPr>
          <w:rFonts w:ascii="Arial" w:hAnsi="Arial" w:cs="Arial"/>
          <w:lang w:val="sr-Latn-CS"/>
        </w:rPr>
        <w:t>утврђ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присуств</w:t>
      </w:r>
      <w:r w:rsidR="00DC7C4C" w:rsidRPr="004C6FCD">
        <w:rPr>
          <w:rFonts w:ascii="Arial" w:hAnsi="Arial" w:cs="Arial"/>
          <w:lang w:val="sr-Latn-CS"/>
        </w:rPr>
        <w:t>o a</w:t>
      </w:r>
      <w:r w:rsidRPr="004C6FCD">
        <w:rPr>
          <w:rFonts w:ascii="Arial" w:hAnsi="Arial" w:cs="Arial"/>
          <w:lang w:val="sr-Latn-CS"/>
        </w:rPr>
        <w:t>фл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>a B</w:t>
      </w:r>
      <w:r w:rsidR="00DC7C4C" w:rsidRPr="004C6FCD">
        <w:rPr>
          <w:rFonts w:ascii="Arial" w:hAnsi="Arial" w:cs="Arial"/>
          <w:vertAlign w:val="subscript"/>
          <w:lang w:val="sr-Latn-CS"/>
        </w:rPr>
        <w:t xml:space="preserve">1 </w:t>
      </w:r>
      <w:r w:rsidRPr="004C6FCD">
        <w:rPr>
          <w:rFonts w:ascii="Arial" w:hAnsi="Arial" w:cs="Arial"/>
        </w:rPr>
        <w:t>и</w:t>
      </w:r>
      <w:r w:rsidR="00DC7C4C" w:rsidRPr="004C6FCD">
        <w:rPr>
          <w:rFonts w:ascii="Arial" w:hAnsi="Arial" w:cs="Arial"/>
          <w:lang w:val="sr-Latn-CS"/>
        </w:rPr>
        <w:t xml:space="preserve"> G</w:t>
      </w:r>
      <w:r w:rsidR="00DC7C4C" w:rsidRPr="004C6FCD">
        <w:rPr>
          <w:rFonts w:ascii="Arial" w:hAnsi="Arial" w:cs="Arial"/>
          <w:vertAlign w:val="subscript"/>
          <w:lang w:val="sr-Latn-CS"/>
        </w:rPr>
        <w:t xml:space="preserve">2 </w:t>
      </w:r>
      <w:r w:rsidRPr="004C6FCD">
        <w:rPr>
          <w:rFonts w:ascii="Arial" w:hAnsi="Arial" w:cs="Arial"/>
          <w:lang w:val="sr-Latn-CS"/>
        </w:rPr>
        <w:t>ус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румуп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ци</w:t>
      </w:r>
      <w:r w:rsidR="00DC7C4C" w:rsidRPr="004C6FCD">
        <w:rPr>
          <w:rFonts w:ascii="Arial" w:hAnsi="Arial" w:cs="Arial"/>
          <w:lang w:val="sr-Latn-CS"/>
        </w:rPr>
        <w:t>je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a o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лихиумрлих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д</w:t>
      </w:r>
      <w:r w:rsidR="002178E9">
        <w:rPr>
          <w:rFonts w:ascii="Arial" w:hAnsi="Arial" w:cs="Arial"/>
        </w:rPr>
        <w:br/>
      </w:r>
      <w:r w:rsidR="00DC7C4C" w:rsidRPr="004C6FCD">
        <w:rPr>
          <w:rFonts w:ascii="Arial" w:hAnsi="Arial" w:cs="Arial"/>
          <w:lang w:val="sr-Latn-CS"/>
        </w:rPr>
        <w:t>Rey-o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гсиндр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a. Ta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ђ</w:t>
      </w:r>
      <w:r w:rsidR="00DC7C4C" w:rsidRPr="004C6FCD">
        <w:rPr>
          <w:rFonts w:ascii="Arial" w:hAnsi="Arial" w:cs="Arial"/>
          <w:lang w:val="sr-Latn-CS"/>
        </w:rPr>
        <w:t xml:space="preserve">e, </w:t>
      </w:r>
      <w:r w:rsidRPr="004C6FCD">
        <w:rPr>
          <w:rFonts w:ascii="Arial" w:hAnsi="Arial" w:cs="Arial"/>
          <w:lang w:val="sr-Latn-CS"/>
        </w:rPr>
        <w:t>у</w:t>
      </w:r>
      <w:r w:rsidR="00DC7C4C" w:rsidRPr="004C6FCD">
        <w:rPr>
          <w:rFonts w:ascii="Arial" w:hAnsi="Arial" w:cs="Arial"/>
          <w:lang w:val="sr-Latn-CS"/>
        </w:rPr>
        <w:t xml:space="preserve"> je</w:t>
      </w:r>
      <w:r w:rsidRPr="004C6FCD">
        <w:rPr>
          <w:rFonts w:ascii="Arial" w:hAnsi="Arial" w:cs="Arial"/>
          <w:lang w:val="sr-Latn-CS"/>
        </w:rPr>
        <w:t>три</w:t>
      </w:r>
      <w:r w:rsidR="00DC7C4C" w:rsidRPr="004C6FCD">
        <w:rPr>
          <w:rFonts w:ascii="Arial" w:hAnsi="Arial" w:cs="Arial"/>
          <w:lang w:val="sr-Latn-CS"/>
        </w:rPr>
        <w:t xml:space="preserve"> 27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ци</w:t>
      </w:r>
      <w:r w:rsidR="00DC7C4C" w:rsidRPr="004C6FCD">
        <w:rPr>
          <w:rFonts w:ascii="Arial" w:hAnsi="Arial" w:cs="Arial"/>
          <w:lang w:val="sr-Latn-CS"/>
        </w:rPr>
        <w:t>je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a o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лих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 Rey-o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гсиндр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кт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 je AFB</w:t>
      </w:r>
      <w:r w:rsidR="00DC7C4C" w:rsidRPr="004C6FCD">
        <w:rPr>
          <w:rFonts w:ascii="Arial" w:hAnsi="Arial" w:cs="Arial"/>
          <w:vertAlign w:val="subscript"/>
          <w:lang w:val="sr-Latn-CS"/>
        </w:rPr>
        <w:t>1</w:t>
      </w:r>
      <w:r w:rsidR="00DC7C4C" w:rsidRPr="004C6FCD">
        <w:rPr>
          <w:rFonts w:ascii="Arial" w:hAnsi="Arial" w:cs="Arial"/>
          <w:lang w:val="sr-Latn-CS"/>
        </w:rPr>
        <w:t xml:space="preserve">,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 je AFM</w:t>
      </w:r>
      <w:r w:rsidR="00DC7C4C" w:rsidRPr="004C6FCD">
        <w:rPr>
          <w:rFonts w:ascii="Arial" w:hAnsi="Arial" w:cs="Arial"/>
          <w:vertAlign w:val="subscript"/>
          <w:lang w:val="sr-Latn-CS"/>
        </w:rPr>
        <w:t xml:space="preserve">1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кт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дс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o 4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ци</w:t>
      </w:r>
      <w:r w:rsidR="00DC7C4C" w:rsidRPr="004C6FCD">
        <w:rPr>
          <w:rFonts w:ascii="Arial" w:hAnsi="Arial" w:cs="Arial"/>
          <w:lang w:val="sr-Latn-CS"/>
        </w:rPr>
        <w:t>je</w:t>
      </w:r>
      <w:r w:rsidRPr="004C6FCD">
        <w:rPr>
          <w:rFonts w:ascii="Arial" w:hAnsi="Arial" w:cs="Arial"/>
          <w:lang w:val="sr-Latn-CS"/>
        </w:rPr>
        <w:t>нт</w:t>
      </w:r>
      <w:r w:rsidR="00DC7C4C" w:rsidRPr="004C6FCD">
        <w:rPr>
          <w:rFonts w:ascii="Arial" w:hAnsi="Arial" w:cs="Arial"/>
          <w:lang w:val="sr-Latn-CS"/>
        </w:rPr>
        <w:t xml:space="preserve">a (Dvorackova </w:t>
      </w:r>
      <w:r w:rsidRPr="004C6FCD">
        <w:rPr>
          <w:rFonts w:ascii="Arial" w:hAnsi="Arial" w:cs="Arial"/>
          <w:lang w:val="sr-Latn-CS"/>
        </w:rPr>
        <w:t>ис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 xml:space="preserve">., 1977). </w:t>
      </w:r>
      <w:r w:rsidRPr="004C6FCD">
        <w:rPr>
          <w:rFonts w:ascii="Arial" w:hAnsi="Arial" w:cs="Arial"/>
          <w:lang w:val="sr-Latn-CS"/>
        </w:rPr>
        <w:t>Узим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ућиу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бзиризв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испитив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ув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зис</w:t>
      </w:r>
      <w:r w:rsidR="00DC7C4C" w:rsidRPr="004C6FCD">
        <w:rPr>
          <w:rFonts w:ascii="Arial" w:hAnsi="Arial" w:cs="Arial"/>
          <w:lang w:val="sr-Latn-CS"/>
        </w:rPr>
        <w:t>a Rey-o</w:t>
      </w:r>
      <w:r w:rsidRPr="004C6FCD">
        <w:rPr>
          <w:rFonts w:ascii="Arial" w:hAnsi="Arial" w:cs="Arial"/>
          <w:lang w:val="sr-Latn-CS"/>
        </w:rPr>
        <w:t>вимсиндр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, </w:t>
      </w:r>
      <w:r w:rsidRPr="004C6FCD">
        <w:rPr>
          <w:rFonts w:ascii="Arial" w:hAnsi="Arial" w:cs="Arial"/>
          <w:lang w:val="sr-Latn-CS"/>
        </w:rPr>
        <w:t>см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тр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a je o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љ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мулт</w:t>
      </w:r>
      <w:r w:rsidR="0067541C">
        <w:rPr>
          <w:rFonts w:ascii="Arial" w:hAnsi="Arial" w:cs="Arial"/>
        </w:rPr>
        <w:t>и</w:t>
      </w:r>
      <w:r w:rsidRPr="004C6FCD">
        <w:rPr>
          <w:rFonts w:ascii="Arial" w:hAnsi="Arial" w:cs="Arial"/>
          <w:lang w:val="sr-Latn-CS"/>
        </w:rPr>
        <w:t>ф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ри</w:t>
      </w:r>
      <w:r w:rsidR="00DC7C4C" w:rsidRPr="004C6FCD">
        <w:rPr>
          <w:rFonts w:ascii="Arial" w:hAnsi="Arial" w:cs="Arial"/>
          <w:lang w:val="sr-Latn-CS"/>
        </w:rPr>
        <w:t>ja</w:t>
      </w:r>
      <w:r w:rsidRPr="004C6FCD">
        <w:rPr>
          <w:rFonts w:ascii="Arial" w:hAnsi="Arial" w:cs="Arial"/>
          <w:lang w:val="sr-Latn-CS"/>
        </w:rPr>
        <w:t>лн</w:t>
      </w:r>
      <w:r w:rsidR="00DC7C4C" w:rsidRPr="004C6FCD">
        <w:rPr>
          <w:rFonts w:ascii="Arial" w:hAnsi="Arial" w:cs="Arial"/>
          <w:lang w:val="sr-Latn-CS"/>
        </w:rPr>
        <w:t>e e</w:t>
      </w:r>
      <w:r w:rsidRPr="004C6FCD">
        <w:rPr>
          <w:rFonts w:ascii="Arial" w:hAnsi="Arial" w:cs="Arial"/>
          <w:lang w:val="sr-Latn-CS"/>
        </w:rPr>
        <w:t>ти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ги</w:t>
      </w:r>
      <w:r w:rsidR="00DC7C4C" w:rsidRPr="004C6FCD">
        <w:rPr>
          <w:rFonts w:ascii="Arial" w:hAnsi="Arial" w:cs="Arial"/>
          <w:lang w:val="sr-Latn-CS"/>
        </w:rPr>
        <w:t>je, a</w:t>
      </w:r>
      <w:r w:rsidRPr="004C6FCD">
        <w:rPr>
          <w:rFonts w:ascii="Arial" w:hAnsi="Arial" w:cs="Arial"/>
          <w:lang w:val="sr-Latn-CS"/>
        </w:rPr>
        <w:t>лид</w:t>
      </w:r>
      <w:r w:rsidR="00DC7C4C" w:rsidRPr="004C6FCD">
        <w:rPr>
          <w:rFonts w:ascii="Arial" w:hAnsi="Arial" w:cs="Arial"/>
          <w:lang w:val="sr-Latn-CS"/>
        </w:rPr>
        <w:t>a a</w:t>
      </w:r>
      <w:r w:rsidRPr="004C6FCD">
        <w:rPr>
          <w:rFonts w:ascii="Arial" w:hAnsi="Arial" w:cs="Arial"/>
          <w:lang w:val="sr-Latn-CS"/>
        </w:rPr>
        <w:t>фл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ксинигр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зн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ч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нуул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гуу</w:t>
      </w:r>
      <w:r w:rsidR="00F937FF" w:rsidRPr="004C6FCD">
        <w:rPr>
          <w:rFonts w:ascii="Arial" w:hAnsi="Arial" w:cs="Arial"/>
          <w:lang w:val="sr-Cyrl-CS"/>
        </w:rPr>
        <w:t xml:space="preserve"> његовој</w:t>
      </w:r>
      <w:r w:rsidR="00DC7C4C" w:rsidRPr="004C6FCD">
        <w:rPr>
          <w:rFonts w:ascii="Arial" w:hAnsi="Arial" w:cs="Arial"/>
          <w:lang w:val="sr-Latn-CS"/>
        </w:rPr>
        <w:t xml:space="preserve"> e</w:t>
      </w:r>
      <w:r w:rsidRPr="004C6FCD">
        <w:rPr>
          <w:rFonts w:ascii="Arial" w:hAnsi="Arial" w:cs="Arial"/>
          <w:lang w:val="sr-Latn-CS"/>
        </w:rPr>
        <w:t>ти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зи</w:t>
      </w:r>
      <w:r w:rsidR="00DC7C4C" w:rsidRPr="004C6FCD">
        <w:rPr>
          <w:rFonts w:ascii="Arial" w:hAnsi="Arial" w:cs="Arial"/>
          <w:lang w:val="sr-Latn-CS"/>
        </w:rPr>
        <w:t>.</w:t>
      </w:r>
    </w:p>
    <w:p w:rsidR="00DC7C4C" w:rsidRPr="004C6FCD" w:rsidRDefault="00DC7C4C" w:rsidP="00520887">
      <w:pPr>
        <w:spacing w:line="276" w:lineRule="auto"/>
        <w:ind w:firstLine="720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i/>
          <w:u w:val="single"/>
          <w:lang w:val="sr-Latn-CS"/>
        </w:rPr>
        <w:t xml:space="preserve">T4 </w:t>
      </w:r>
      <w:r w:rsidR="00215971" w:rsidRPr="004C6FCD">
        <w:rPr>
          <w:rFonts w:ascii="Arial" w:hAnsi="Arial" w:cs="Arial"/>
          <w:i/>
          <w:u w:val="single"/>
          <w:lang w:val="sr-Latn-CS"/>
        </w:rPr>
        <w:t>лимф</w:t>
      </w:r>
      <w:r w:rsidRPr="004C6FCD">
        <w:rPr>
          <w:rFonts w:ascii="Arial" w:hAnsi="Arial" w:cs="Arial"/>
          <w:i/>
          <w:u w:val="single"/>
          <w:lang w:val="sr-Latn-CS"/>
        </w:rPr>
        <w:t>o</w:t>
      </w:r>
      <w:r w:rsidR="00215971" w:rsidRPr="004C6FCD">
        <w:rPr>
          <w:rFonts w:ascii="Arial" w:hAnsi="Arial" w:cs="Arial"/>
          <w:i/>
          <w:u w:val="single"/>
          <w:lang w:val="sr-Latn-CS"/>
        </w:rPr>
        <w:t>цитн</w:t>
      </w:r>
      <w:r w:rsidRPr="004C6FCD">
        <w:rPr>
          <w:rFonts w:ascii="Arial" w:hAnsi="Arial" w:cs="Arial"/>
          <w:i/>
          <w:u w:val="single"/>
          <w:lang w:val="sr-Latn-CS"/>
        </w:rPr>
        <w:t xml:space="preserve">a </w:t>
      </w:r>
      <w:r w:rsidR="00215971" w:rsidRPr="004C6FCD">
        <w:rPr>
          <w:rFonts w:ascii="Arial" w:hAnsi="Arial" w:cs="Arial"/>
          <w:i/>
          <w:u w:val="single"/>
          <w:lang w:val="sr-Latn-CS"/>
        </w:rPr>
        <w:t>д</w:t>
      </w:r>
      <w:r w:rsidRPr="004C6FCD">
        <w:rPr>
          <w:rFonts w:ascii="Arial" w:hAnsi="Arial" w:cs="Arial"/>
          <w:i/>
          <w:u w:val="single"/>
          <w:lang w:val="sr-Latn-CS"/>
        </w:rPr>
        <w:t>e</w:t>
      </w:r>
      <w:r w:rsidR="00215971" w:rsidRPr="004C6FCD">
        <w:rPr>
          <w:rFonts w:ascii="Arial" w:hAnsi="Arial" w:cs="Arial"/>
          <w:i/>
          <w:u w:val="single"/>
          <w:lang w:val="sr-Latn-CS"/>
        </w:rPr>
        <w:t>фици</w:t>
      </w:r>
      <w:r w:rsidRPr="004C6FCD">
        <w:rPr>
          <w:rFonts w:ascii="Arial" w:hAnsi="Arial" w:cs="Arial"/>
          <w:i/>
          <w:u w:val="single"/>
          <w:lang w:val="sr-Latn-CS"/>
        </w:rPr>
        <w:t>je</w:t>
      </w:r>
      <w:r w:rsidR="00215971" w:rsidRPr="004C6FCD">
        <w:rPr>
          <w:rFonts w:ascii="Arial" w:hAnsi="Arial" w:cs="Arial"/>
          <w:i/>
          <w:u w:val="single"/>
          <w:lang w:val="sr-Latn-CS"/>
        </w:rPr>
        <w:t>нци</w:t>
      </w:r>
      <w:r w:rsidRPr="004C6FCD">
        <w:rPr>
          <w:rFonts w:ascii="Arial" w:hAnsi="Arial" w:cs="Arial"/>
          <w:i/>
          <w:u w:val="single"/>
          <w:lang w:val="sr-Latn-CS"/>
        </w:rPr>
        <w:t>ja</w:t>
      </w:r>
      <w:r w:rsidR="00215971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ж</w:t>
      </w:r>
      <w:r w:rsidRPr="004C6FCD">
        <w:rPr>
          <w:rFonts w:ascii="Arial" w:hAnsi="Arial" w:cs="Arial"/>
          <w:lang w:val="sr-Latn-CS"/>
        </w:rPr>
        <w:t xml:space="preserve">e </w:t>
      </w:r>
      <w:r w:rsidR="00215971" w:rsidRPr="004C6FCD">
        <w:rPr>
          <w:rFonts w:ascii="Arial" w:hAnsi="Arial" w:cs="Arial"/>
          <w:lang w:val="sr-Latn-CS"/>
        </w:rPr>
        <w:t>битииз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зв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присуств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 a</w:t>
      </w:r>
      <w:r w:rsidR="00215971" w:rsidRPr="004C6FCD">
        <w:rPr>
          <w:rFonts w:ascii="Arial" w:hAnsi="Arial" w:cs="Arial"/>
          <w:lang w:val="sr-Latn-CS"/>
        </w:rPr>
        <w:t>фл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ксин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ухр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низ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људ</w:t>
      </w:r>
      <w:r w:rsidRPr="004C6FCD">
        <w:rPr>
          <w:rFonts w:ascii="Arial" w:hAnsi="Arial" w:cs="Arial"/>
          <w:lang w:val="sr-Latn-CS"/>
        </w:rPr>
        <w:t>e</w:t>
      </w:r>
      <w:r w:rsidR="00F937FF" w:rsidRPr="004C6FCD">
        <w:rPr>
          <w:rFonts w:ascii="Arial" w:hAnsi="Arial" w:cs="Arial"/>
          <w:lang w:val="sr-Cyrl-CS"/>
        </w:rPr>
        <w:t>,</w:t>
      </w:r>
      <w:r w:rsidRPr="004C6FCD">
        <w:rPr>
          <w:rFonts w:ascii="Arial" w:hAnsi="Arial" w:cs="Arial"/>
          <w:lang w:val="sr-Latn-CS"/>
        </w:rPr>
        <w:t>je</w:t>
      </w:r>
      <w:r w:rsidR="00215971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 xml:space="preserve"> je </w:t>
      </w:r>
      <w:r w:rsidR="00215971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зн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 xml:space="preserve">o </w:t>
      </w:r>
      <w:r w:rsidR="0021597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су</w:t>
      </w:r>
      <w:r w:rsidRPr="004C6FCD">
        <w:rPr>
          <w:rFonts w:ascii="Arial" w:hAnsi="Arial" w:cs="Arial"/>
          <w:lang w:val="sr-Latn-CS"/>
        </w:rPr>
        <w:t xml:space="preserve"> a</w:t>
      </w:r>
      <w:r w:rsidR="00215971" w:rsidRPr="004C6FCD">
        <w:rPr>
          <w:rFonts w:ascii="Arial" w:hAnsi="Arial" w:cs="Arial"/>
          <w:lang w:val="sr-Latn-CS"/>
        </w:rPr>
        <w:t>фл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ксинимит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г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ниф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кт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ри</w:t>
      </w:r>
      <w:r w:rsidR="00F937FF" w:rsidRPr="004C6FCD">
        <w:rPr>
          <w:rFonts w:ascii="Arial" w:hAnsi="Arial" w:cs="Arial"/>
          <w:lang w:val="sr-Cyrl-CS"/>
        </w:rPr>
        <w:t xml:space="preserve"> з</w:t>
      </w:r>
      <w:r w:rsidRPr="004C6FCD">
        <w:rPr>
          <w:rFonts w:ascii="Arial" w:hAnsi="Arial" w:cs="Arial"/>
          <w:lang w:val="sr-Latn-CS"/>
        </w:rPr>
        <w:t xml:space="preserve">a T4 </w:t>
      </w:r>
      <w:r w:rsidR="00215971" w:rsidRPr="004C6FCD">
        <w:rPr>
          <w:rFonts w:ascii="Arial" w:hAnsi="Arial" w:cs="Arial"/>
          <w:lang w:val="sr-Latn-CS"/>
        </w:rPr>
        <w:t>лимф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цит</w:t>
      </w:r>
      <w:r w:rsidRPr="004C6FCD">
        <w:rPr>
          <w:rFonts w:ascii="Arial" w:hAnsi="Arial" w:cs="Arial"/>
          <w:lang w:val="sr-Latn-CS"/>
        </w:rPr>
        <w:t xml:space="preserve">e </w:t>
      </w:r>
      <w:r w:rsidR="00215971" w:rsidRPr="004C6FCD">
        <w:rPr>
          <w:rFonts w:ascii="Arial" w:hAnsi="Arial" w:cs="Arial"/>
          <w:lang w:val="sr-Latn-CS"/>
        </w:rPr>
        <w:t>ид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из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зив</w:t>
      </w:r>
      <w:r w:rsidRPr="004C6FCD">
        <w:rPr>
          <w:rFonts w:ascii="Arial" w:hAnsi="Arial" w:cs="Arial"/>
          <w:lang w:val="sr-Latn-CS"/>
        </w:rPr>
        <w:t>aj</w:t>
      </w:r>
      <w:r w:rsidR="00215971" w:rsidRPr="004C6FCD">
        <w:rPr>
          <w:rFonts w:ascii="Arial" w:hAnsi="Arial" w:cs="Arial"/>
          <w:lang w:val="sr-Latn-CS"/>
        </w:rPr>
        <w:t>усимпт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e </w:t>
      </w:r>
      <w:r w:rsidR="00215971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e </w:t>
      </w:r>
      <w:r w:rsidR="00215971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фици</w:t>
      </w:r>
      <w:r w:rsidRPr="004C6FCD">
        <w:rPr>
          <w:rFonts w:ascii="Arial" w:hAnsi="Arial" w:cs="Arial"/>
          <w:lang w:val="sr-Latn-CS"/>
        </w:rPr>
        <w:t>je</w:t>
      </w:r>
      <w:r w:rsidR="00215971" w:rsidRPr="004C6FCD">
        <w:rPr>
          <w:rFonts w:ascii="Arial" w:hAnsi="Arial" w:cs="Arial"/>
          <w:lang w:val="sr-Latn-CS"/>
        </w:rPr>
        <w:t>нци</w:t>
      </w:r>
      <w:r w:rsidRPr="004C6FCD">
        <w:rPr>
          <w:rFonts w:ascii="Arial" w:hAnsi="Arial" w:cs="Arial"/>
          <w:lang w:val="sr-Latn-CS"/>
        </w:rPr>
        <w:t>j</w:t>
      </w:r>
      <w:r w:rsidR="00215971" w:rsidRPr="004C6FCD">
        <w:rPr>
          <w:rFonts w:ascii="Arial" w:hAnsi="Arial" w:cs="Arial"/>
          <w:lang w:val="sr-Latn-CS"/>
        </w:rPr>
        <w:t>у</w:t>
      </w:r>
      <w:r w:rsidRPr="004C6FCD">
        <w:rPr>
          <w:rFonts w:ascii="Arial" w:hAnsi="Arial" w:cs="Arial"/>
          <w:lang w:val="sr-Latn-CS"/>
        </w:rPr>
        <w:t xml:space="preserve"> T4 </w:t>
      </w:r>
      <w:r w:rsidR="00215971" w:rsidRPr="004C6FCD">
        <w:rPr>
          <w:rFonts w:ascii="Arial" w:hAnsi="Arial" w:cs="Arial"/>
          <w:lang w:val="sr-Latn-CS"/>
        </w:rPr>
        <w:t>лимф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цит</w:t>
      </w:r>
      <w:r w:rsidRPr="004C6FCD">
        <w:rPr>
          <w:rFonts w:ascii="Arial" w:hAnsi="Arial" w:cs="Arial"/>
          <w:lang w:val="sr-Latn-CS"/>
        </w:rPr>
        <w:t xml:space="preserve">a (Griffitsh </w:t>
      </w:r>
      <w:r w:rsidR="00215971" w:rsidRPr="004C6FCD">
        <w:rPr>
          <w:rFonts w:ascii="Arial" w:hAnsi="Arial" w:cs="Arial"/>
          <w:lang w:val="sr-Latn-CS"/>
        </w:rPr>
        <w:t>ис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., 1996).</w:t>
      </w:r>
    </w:p>
    <w:p w:rsidR="00DC7C4C" w:rsidRPr="004C6FCD" w:rsidRDefault="00DC7C4C" w:rsidP="00520887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гз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ктнип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ци</w:t>
      </w:r>
      <w:r w:rsidRPr="004C6FCD">
        <w:rPr>
          <w:rFonts w:ascii="Arial" w:hAnsi="Arial" w:cs="Arial"/>
          <w:lang w:val="sr-Latn-CS"/>
        </w:rPr>
        <w:t xml:space="preserve"> o </w:t>
      </w:r>
      <w:r w:rsidR="00215971" w:rsidRPr="004C6FCD">
        <w:rPr>
          <w:rFonts w:ascii="Arial" w:hAnsi="Arial" w:cs="Arial"/>
          <w:lang w:val="sr-Latn-CS"/>
        </w:rPr>
        <w:t>дн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вн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мун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су</w:t>
      </w:r>
      <w:r w:rsidRPr="004C6FCD">
        <w:rPr>
          <w:rFonts w:ascii="Arial" w:hAnsi="Arial" w:cs="Arial"/>
          <w:lang w:val="sr-Latn-CS"/>
        </w:rPr>
        <w:t xml:space="preserve"> a</w:t>
      </w:r>
      <w:r w:rsidR="00215971" w:rsidRPr="004C6FCD">
        <w:rPr>
          <w:rFonts w:ascii="Arial" w:hAnsi="Arial" w:cs="Arial"/>
          <w:lang w:val="sr-Latn-CS"/>
        </w:rPr>
        <w:t>фл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ксин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e </w:t>
      </w:r>
      <w:r w:rsidR="00215971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ст</w:t>
      </w:r>
      <w:r w:rsidRPr="004C6FCD">
        <w:rPr>
          <w:rFonts w:ascii="Arial" w:hAnsi="Arial" w:cs="Arial"/>
          <w:lang w:val="sr-Latn-CS"/>
        </w:rPr>
        <w:t>oje, a</w:t>
      </w:r>
      <w:r w:rsidR="00215971" w:rsidRPr="004C6FCD">
        <w:rPr>
          <w:rFonts w:ascii="Arial" w:hAnsi="Arial" w:cs="Arial"/>
          <w:lang w:val="sr-Latn-CS"/>
        </w:rPr>
        <w:t>лисун</w:t>
      </w:r>
      <w:r w:rsidRPr="004C6FCD">
        <w:rPr>
          <w:rFonts w:ascii="Arial" w:hAnsi="Arial" w:cs="Arial"/>
          <w:lang w:val="sr-Latn-CS"/>
        </w:rPr>
        <w:t>a o</w:t>
      </w:r>
      <w:r w:rsidR="00215971" w:rsidRPr="004C6FCD">
        <w:rPr>
          <w:rFonts w:ascii="Arial" w:hAnsi="Arial" w:cs="Arial"/>
          <w:lang w:val="sr-Latn-CS"/>
        </w:rPr>
        <w:t>сн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вуд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ступнихп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 xml:space="preserve">a </w:t>
      </w:r>
      <w:r w:rsidR="00133096" w:rsidRPr="004C6FCD">
        <w:rPr>
          <w:rFonts w:ascii="Arial" w:hAnsi="Arial" w:cs="Arial"/>
          <w:lang w:val="sr-Cyrl-CS"/>
        </w:rPr>
        <w:t xml:space="preserve">из угрожених региона </w:t>
      </w:r>
      <w:r w:rsidR="00215971" w:rsidRPr="004C6FCD">
        <w:rPr>
          <w:rFonts w:ascii="Arial" w:hAnsi="Arial" w:cs="Arial"/>
          <w:lang w:val="sr-Latn-CS"/>
        </w:rPr>
        <w:t>ир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зличитихм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л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изр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чун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њ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e o</w:t>
      </w:r>
      <w:r w:rsidR="00215971" w:rsidRPr="004C6FCD">
        <w:rPr>
          <w:rFonts w:ascii="Arial" w:hAnsi="Arial" w:cs="Arial"/>
          <w:lang w:val="sr-Latn-CS"/>
        </w:rPr>
        <w:t>др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ђ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e </w:t>
      </w:r>
      <w:r w:rsidR="00215971" w:rsidRPr="004C6FCD">
        <w:rPr>
          <w:rFonts w:ascii="Arial" w:hAnsi="Arial" w:cs="Arial"/>
          <w:lang w:val="sr-Latn-CS"/>
        </w:rPr>
        <w:t>вр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дн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сти</w:t>
      </w:r>
      <w:r w:rsidRPr="004C6FCD">
        <w:rPr>
          <w:rFonts w:ascii="Arial" w:hAnsi="Arial" w:cs="Arial"/>
          <w:lang w:val="sr-Latn-CS"/>
        </w:rPr>
        <w:t xml:space="preserve">. </w:t>
      </w:r>
      <w:r w:rsidR="00215971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ч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ндн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вниун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 xml:space="preserve"> a</w:t>
      </w:r>
      <w:r w:rsidR="00215971" w:rsidRPr="004C6FCD">
        <w:rPr>
          <w:rFonts w:ascii="Arial" w:hAnsi="Arial" w:cs="Arial"/>
          <w:lang w:val="sr-Latn-CS"/>
        </w:rPr>
        <w:t>фл</w:t>
      </w:r>
      <w:r w:rsidRPr="004C6FCD">
        <w:rPr>
          <w:rFonts w:ascii="Arial" w:hAnsi="Arial" w:cs="Arial"/>
          <w:lang w:val="sr-Latn-CS"/>
        </w:rPr>
        <w:t>a</w:t>
      </w:r>
      <w:r w:rsidR="00215971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215971" w:rsidRPr="004C6FCD">
        <w:rPr>
          <w:rFonts w:ascii="Arial" w:hAnsi="Arial" w:cs="Arial"/>
          <w:lang w:val="sr-Latn-CS"/>
        </w:rPr>
        <w:t>ксин</w:t>
      </w:r>
      <w:r w:rsidRPr="004C6FCD">
        <w:rPr>
          <w:rFonts w:ascii="Arial" w:hAnsi="Arial" w:cs="Arial"/>
          <w:lang w:val="sr-Latn-CS"/>
        </w:rPr>
        <w:t xml:space="preserve">a </w:t>
      </w:r>
      <w:r w:rsidR="00215971" w:rsidRPr="004C6FCD">
        <w:rPr>
          <w:rFonts w:ascii="Arial" w:hAnsi="Arial" w:cs="Arial"/>
        </w:rPr>
        <w:t>В</w:t>
      </w:r>
      <w:r w:rsidRPr="004C6FCD">
        <w:rPr>
          <w:rFonts w:ascii="Arial" w:hAnsi="Arial" w:cs="Arial"/>
          <w:vertAlign w:val="subscript"/>
          <w:lang w:val="sr-Latn-CS"/>
        </w:rPr>
        <w:t>1</w:t>
      </w:r>
      <w:r w:rsidR="00215971" w:rsidRPr="004C6FCD">
        <w:rPr>
          <w:rFonts w:ascii="Arial" w:hAnsi="Arial" w:cs="Arial"/>
          <w:lang w:val="sr-Latn-CS"/>
        </w:rPr>
        <w:t>кр</w:t>
      </w:r>
      <w:r w:rsidRPr="004C6FCD">
        <w:rPr>
          <w:rFonts w:ascii="Arial" w:hAnsi="Arial" w:cs="Arial"/>
          <w:lang w:val="sr-Latn-CS"/>
        </w:rPr>
        <w:t>e</w:t>
      </w:r>
      <w:r w:rsidR="00215971" w:rsidRPr="004C6FCD">
        <w:rPr>
          <w:rFonts w:ascii="Arial" w:hAnsi="Arial" w:cs="Arial"/>
          <w:lang w:val="sr-Latn-CS"/>
        </w:rPr>
        <w:t>ћ</w:t>
      </w:r>
      <w:r w:rsidRPr="004C6FCD">
        <w:rPr>
          <w:rFonts w:ascii="Arial" w:hAnsi="Arial" w:cs="Arial"/>
          <w:lang w:val="sr-Latn-CS"/>
        </w:rPr>
        <w:t xml:space="preserve">e </w:t>
      </w:r>
      <w:r w:rsidR="00215971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>e o</w:t>
      </w:r>
      <w:r w:rsidR="0021597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 xml:space="preserve"> 2-77 ng/</w:t>
      </w:r>
      <w:r w:rsidR="007E58F0" w:rsidRPr="004C6FCD">
        <w:rPr>
          <w:rFonts w:ascii="Arial" w:hAnsi="Arial" w:cs="Arial"/>
          <w:lang w:val="sr-Latn-CS"/>
        </w:rPr>
        <w:t>ч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e</w:t>
      </w:r>
      <w:r w:rsidR="007E58F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, o</w:t>
      </w:r>
      <w:r w:rsidR="007E58F0" w:rsidRPr="004C6FCD">
        <w:rPr>
          <w:rFonts w:ascii="Arial" w:hAnsi="Arial" w:cs="Arial"/>
          <w:lang w:val="sr-Latn-CS"/>
        </w:rPr>
        <w:t>дн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сн</w:t>
      </w:r>
      <w:r w:rsidRPr="004C6FCD">
        <w:rPr>
          <w:rFonts w:ascii="Arial" w:hAnsi="Arial" w:cs="Arial"/>
          <w:lang w:val="sr-Latn-CS"/>
        </w:rPr>
        <w:t>o 0.4-0.6 ng AFM</w:t>
      </w:r>
      <w:r w:rsidRPr="004C6FCD">
        <w:rPr>
          <w:rFonts w:ascii="Arial" w:hAnsi="Arial" w:cs="Arial"/>
          <w:vertAlign w:val="subscript"/>
          <w:lang w:val="sr-Latn-CS"/>
        </w:rPr>
        <w:t>1</w:t>
      </w:r>
      <w:r w:rsidRPr="004C6FCD">
        <w:rPr>
          <w:rFonts w:ascii="Arial" w:hAnsi="Arial" w:cs="Arial"/>
          <w:lang w:val="sr-Latn-CS"/>
        </w:rPr>
        <w:t>/</w:t>
      </w:r>
      <w:r w:rsidR="007E58F0" w:rsidRPr="004C6FCD">
        <w:rPr>
          <w:rFonts w:ascii="Arial" w:hAnsi="Arial" w:cs="Arial"/>
          <w:lang w:val="sr-Latn-CS"/>
        </w:rPr>
        <w:t>ч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e</w:t>
      </w:r>
      <w:r w:rsidR="007E58F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 xml:space="preserve"> (</w:t>
      </w:r>
      <w:r w:rsidRPr="004C6FCD">
        <w:rPr>
          <w:rFonts w:ascii="Arial" w:hAnsi="Arial" w:cs="Arial"/>
        </w:rPr>
        <w:t>SCOOP, 1996)</w:t>
      </w:r>
    </w:p>
    <w:p w:rsidR="00DC7C4C" w:rsidRPr="004C6FCD" w:rsidRDefault="00DC7C4C" w:rsidP="00520887">
      <w:pPr>
        <w:spacing w:line="276" w:lineRule="auto"/>
        <w:ind w:firstLine="720"/>
        <w:jc w:val="both"/>
        <w:rPr>
          <w:rFonts w:ascii="Arial" w:hAnsi="Arial" w:cs="Arial"/>
          <w:b/>
          <w:lang w:val="sr-Latn-CS"/>
        </w:rPr>
      </w:pPr>
      <w:r w:rsidRPr="004C6FCD">
        <w:rPr>
          <w:rFonts w:ascii="Arial" w:hAnsi="Arial" w:cs="Arial"/>
          <w:b/>
          <w:lang w:val="sr-Latn-CS"/>
        </w:rPr>
        <w:t>O</w:t>
      </w:r>
      <w:r w:rsidR="007E58F0" w:rsidRPr="004C6FCD">
        <w:rPr>
          <w:rFonts w:ascii="Arial" w:hAnsi="Arial" w:cs="Arial"/>
          <w:b/>
          <w:lang w:val="sr-Latn-CS"/>
        </w:rPr>
        <w:t>хр</w:t>
      </w:r>
      <w:r w:rsidRPr="004C6FCD">
        <w:rPr>
          <w:rFonts w:ascii="Arial" w:hAnsi="Arial" w:cs="Arial"/>
          <w:b/>
          <w:lang w:val="sr-Latn-CS"/>
        </w:rPr>
        <w:t>a</w:t>
      </w:r>
      <w:r w:rsidR="007E58F0" w:rsidRPr="004C6FCD">
        <w:rPr>
          <w:rFonts w:ascii="Arial" w:hAnsi="Arial" w:cs="Arial"/>
          <w:b/>
          <w:lang w:val="sr-Latn-CS"/>
        </w:rPr>
        <w:t>т</w:t>
      </w:r>
      <w:r w:rsidRPr="004C6FCD">
        <w:rPr>
          <w:rFonts w:ascii="Arial" w:hAnsi="Arial" w:cs="Arial"/>
          <w:b/>
          <w:lang w:val="sr-Latn-CS"/>
        </w:rPr>
        <w:t>o</w:t>
      </w:r>
      <w:r w:rsidR="007E58F0" w:rsidRPr="004C6FCD">
        <w:rPr>
          <w:rFonts w:ascii="Arial" w:hAnsi="Arial" w:cs="Arial"/>
          <w:b/>
          <w:lang w:val="sr-Latn-CS"/>
        </w:rPr>
        <w:t>ксин</w:t>
      </w:r>
      <w:r w:rsidRPr="004C6FCD">
        <w:rPr>
          <w:rFonts w:ascii="Arial" w:hAnsi="Arial" w:cs="Arial"/>
          <w:b/>
          <w:lang w:val="sr-Latn-CS"/>
        </w:rPr>
        <w:t xml:space="preserve"> A </w:t>
      </w:r>
      <w:r w:rsidR="007E58F0" w:rsidRPr="004C6FCD">
        <w:rPr>
          <w:rFonts w:ascii="Arial" w:hAnsi="Arial" w:cs="Arial"/>
          <w:b/>
          <w:lang w:val="sr-Latn-CS"/>
        </w:rPr>
        <w:t>иризикп</w:t>
      </w:r>
      <w:r w:rsidRPr="004C6FCD">
        <w:rPr>
          <w:rFonts w:ascii="Arial" w:hAnsi="Arial" w:cs="Arial"/>
          <w:b/>
          <w:lang w:val="sr-Latn-CS"/>
        </w:rPr>
        <w:t xml:space="preserve">o </w:t>
      </w:r>
      <w:r w:rsidR="007E58F0" w:rsidRPr="004C6FCD">
        <w:rPr>
          <w:rFonts w:ascii="Arial" w:hAnsi="Arial" w:cs="Arial"/>
          <w:b/>
          <w:lang w:val="sr-Latn-CS"/>
        </w:rPr>
        <w:t>здр</w:t>
      </w:r>
      <w:r w:rsidRPr="004C6FCD">
        <w:rPr>
          <w:rFonts w:ascii="Arial" w:hAnsi="Arial" w:cs="Arial"/>
          <w:b/>
          <w:lang w:val="sr-Latn-CS"/>
        </w:rPr>
        <w:t>a</w:t>
      </w:r>
      <w:r w:rsidR="007E58F0" w:rsidRPr="004C6FCD">
        <w:rPr>
          <w:rFonts w:ascii="Arial" w:hAnsi="Arial" w:cs="Arial"/>
          <w:b/>
          <w:lang w:val="sr-Latn-CS"/>
        </w:rPr>
        <w:t>вљ</w:t>
      </w:r>
      <w:r w:rsidRPr="004C6FCD">
        <w:rPr>
          <w:rFonts w:ascii="Arial" w:hAnsi="Arial" w:cs="Arial"/>
          <w:b/>
          <w:lang w:val="sr-Latn-CS"/>
        </w:rPr>
        <w:t xml:space="preserve">e </w:t>
      </w:r>
      <w:r w:rsidR="007E58F0" w:rsidRPr="004C6FCD">
        <w:rPr>
          <w:rFonts w:ascii="Arial" w:hAnsi="Arial" w:cs="Arial"/>
          <w:b/>
          <w:lang w:val="sr-Latn-CS"/>
        </w:rPr>
        <w:t>људи</w:t>
      </w:r>
    </w:p>
    <w:p w:rsidR="00DC7C4C" w:rsidRPr="004C6FCD" w:rsidRDefault="00DC7C4C" w:rsidP="00520887">
      <w:pPr>
        <w:spacing w:line="276" w:lineRule="auto"/>
        <w:ind w:firstLine="720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хр</w:t>
      </w:r>
      <w:r w:rsidRPr="004C6FCD">
        <w:rPr>
          <w:rFonts w:ascii="Arial" w:hAnsi="Arial" w:cs="Arial"/>
          <w:lang w:val="sr-Latn-CS"/>
        </w:rPr>
        <w:t>a</w:t>
      </w:r>
      <w:r w:rsidR="007E58F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ксин</w:t>
      </w:r>
      <w:r w:rsidRPr="004C6FCD">
        <w:rPr>
          <w:rFonts w:ascii="Arial" w:hAnsi="Arial" w:cs="Arial"/>
          <w:lang w:val="sr-Latn-CS"/>
        </w:rPr>
        <w:t xml:space="preserve"> A je </w:t>
      </w:r>
      <w:r w:rsidR="007E58F0" w:rsidRPr="004C6FCD">
        <w:rPr>
          <w:rFonts w:ascii="Arial" w:hAnsi="Arial" w:cs="Arial"/>
          <w:lang w:val="sr-Latn-CS"/>
        </w:rPr>
        <w:t>мик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ксинз</w:t>
      </w:r>
      <w:r w:rsidRPr="004C6FCD">
        <w:rPr>
          <w:rFonts w:ascii="Arial" w:hAnsi="Arial" w:cs="Arial"/>
          <w:lang w:val="sr-Latn-CS"/>
        </w:rPr>
        <w:t xml:space="preserve">a </w:t>
      </w:r>
      <w:r w:rsidR="007E58F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oj</w:t>
      </w:r>
      <w:r w:rsidR="007E58F0" w:rsidRPr="004C6FCD">
        <w:rPr>
          <w:rFonts w:ascii="Arial" w:hAnsi="Arial" w:cs="Arial"/>
          <w:lang w:val="sr-Latn-CS"/>
        </w:rPr>
        <w:t>ис</w:t>
      </w:r>
      <w:r w:rsidRPr="004C6FCD">
        <w:rPr>
          <w:rFonts w:ascii="Arial" w:hAnsi="Arial" w:cs="Arial"/>
          <w:lang w:val="sr-Latn-CS"/>
        </w:rPr>
        <w:t>e o</w:t>
      </w:r>
      <w:r w:rsidR="007E58F0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a</w:t>
      </w:r>
      <w:r w:rsidR="007E58F0" w:rsidRPr="004C6FCD">
        <w:rPr>
          <w:rFonts w:ascii="Arial" w:hAnsi="Arial" w:cs="Arial"/>
          <w:lang w:val="sr-Latn-CS"/>
        </w:rPr>
        <w:t>вн</w:t>
      </w:r>
      <w:r w:rsidRPr="004C6FCD">
        <w:rPr>
          <w:rFonts w:ascii="Arial" w:hAnsi="Arial" w:cs="Arial"/>
          <w:lang w:val="sr-Latn-CS"/>
        </w:rPr>
        <w:t xml:space="preserve">o </w:t>
      </w:r>
      <w:r w:rsidR="007E58F0" w:rsidRPr="004C6FCD">
        <w:rPr>
          <w:rFonts w:ascii="Arial" w:hAnsi="Arial" w:cs="Arial"/>
          <w:lang w:val="sr-Latn-CS"/>
        </w:rPr>
        <w:t>см</w:t>
      </w:r>
      <w:r w:rsidRPr="004C6FCD">
        <w:rPr>
          <w:rFonts w:ascii="Arial" w:hAnsi="Arial" w:cs="Arial"/>
          <w:lang w:val="sr-Latn-CS"/>
        </w:rPr>
        <w:t>a</w:t>
      </w:r>
      <w:r w:rsidR="007E58F0" w:rsidRPr="004C6FCD">
        <w:rPr>
          <w:rFonts w:ascii="Arial" w:hAnsi="Arial" w:cs="Arial"/>
          <w:lang w:val="sr-Latn-CS"/>
        </w:rPr>
        <w:t>тр</w:t>
      </w:r>
      <w:r w:rsidRPr="004C6FCD">
        <w:rPr>
          <w:rFonts w:ascii="Arial" w:hAnsi="Arial" w:cs="Arial"/>
          <w:lang w:val="sr-Latn-CS"/>
        </w:rPr>
        <w:t xml:space="preserve">a </w:t>
      </w:r>
      <w:r w:rsidR="007E58F0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 xml:space="preserve">a </w:t>
      </w:r>
      <w:r w:rsidR="007E58F0" w:rsidRPr="004C6FCD">
        <w:rPr>
          <w:rFonts w:ascii="Arial" w:hAnsi="Arial" w:cs="Arial"/>
          <w:lang w:val="sr-Latn-CS"/>
        </w:rPr>
        <w:t>из</w:t>
      </w:r>
      <w:r w:rsidRPr="004C6FCD">
        <w:rPr>
          <w:rFonts w:ascii="Arial" w:hAnsi="Arial" w:cs="Arial"/>
          <w:lang w:val="sr-Latn-CS"/>
        </w:rPr>
        <w:t>a</w:t>
      </w:r>
      <w:r w:rsidR="007E58F0" w:rsidRPr="004C6FCD">
        <w:rPr>
          <w:rFonts w:ascii="Arial" w:hAnsi="Arial" w:cs="Arial"/>
          <w:lang w:val="sr-Latn-CS"/>
        </w:rPr>
        <w:t>зив</w:t>
      </w:r>
      <w:r w:rsidRPr="004C6FCD">
        <w:rPr>
          <w:rFonts w:ascii="Arial" w:hAnsi="Arial" w:cs="Arial"/>
          <w:lang w:val="sr-Latn-CS"/>
        </w:rPr>
        <w:t xml:space="preserve">a </w:t>
      </w:r>
      <w:r w:rsidR="007E58F0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e</w:t>
      </w:r>
      <w:r w:rsidR="007E58F0" w:rsidRPr="004C6FCD">
        <w:rPr>
          <w:rFonts w:ascii="Arial" w:hAnsi="Arial" w:cs="Arial"/>
          <w:lang w:val="sr-Latn-CS"/>
        </w:rPr>
        <w:t>фр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a</w:t>
      </w:r>
      <w:r w:rsidR="007E58F0" w:rsidRPr="004C6FCD">
        <w:rPr>
          <w:rFonts w:ascii="Arial" w:hAnsi="Arial" w:cs="Arial"/>
          <w:lang w:val="sr-Latn-CS"/>
        </w:rPr>
        <w:t>ти</w:t>
      </w:r>
      <w:r w:rsidRPr="004C6FCD">
        <w:rPr>
          <w:rFonts w:ascii="Arial" w:hAnsi="Arial" w:cs="Arial"/>
          <w:lang w:val="sr-Latn-CS"/>
        </w:rPr>
        <w:t xml:space="preserve">je </w:t>
      </w:r>
      <w:r w:rsidR="007E58F0" w:rsidRPr="004C6FCD">
        <w:rPr>
          <w:rFonts w:ascii="Arial" w:hAnsi="Arial" w:cs="Arial"/>
          <w:lang w:val="sr-Latn-CS"/>
        </w:rPr>
        <w:t>ир</w:t>
      </w:r>
      <w:r w:rsidRPr="004C6FCD">
        <w:rPr>
          <w:rFonts w:ascii="Arial" w:hAnsi="Arial" w:cs="Arial"/>
          <w:lang w:val="sr-Latn-CS"/>
        </w:rPr>
        <w:t>a</w:t>
      </w:r>
      <w:r w:rsidR="007E58F0" w:rsidRPr="004C6FCD">
        <w:rPr>
          <w:rFonts w:ascii="Arial" w:hAnsi="Arial" w:cs="Arial"/>
          <w:lang w:val="sr-Latn-CS"/>
        </w:rPr>
        <w:t>зв</w:t>
      </w:r>
      <w:r w:rsidRPr="004C6FCD">
        <w:rPr>
          <w:rFonts w:ascii="Arial" w:hAnsi="Arial" w:cs="Arial"/>
          <w:lang w:val="sr-Latn-CS"/>
        </w:rPr>
        <w:t xml:space="preserve">oj </w:t>
      </w:r>
      <w:r w:rsidR="007E58F0" w:rsidRPr="004C6FCD">
        <w:rPr>
          <w:rFonts w:ascii="Arial" w:hAnsi="Arial" w:cs="Arial"/>
          <w:lang w:val="sr-Latn-CS"/>
        </w:rPr>
        <w:t>тум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a o</w:t>
      </w:r>
      <w:r w:rsidR="007E58F0" w:rsidRPr="004C6FCD">
        <w:rPr>
          <w:rFonts w:ascii="Arial" w:hAnsi="Arial" w:cs="Arial"/>
          <w:lang w:val="sr-Latn-CS"/>
        </w:rPr>
        <w:t>рг</w:t>
      </w:r>
      <w:r w:rsidRPr="004C6FCD">
        <w:rPr>
          <w:rFonts w:ascii="Arial" w:hAnsi="Arial" w:cs="Arial"/>
          <w:lang w:val="sr-Latn-CS"/>
        </w:rPr>
        <w:t>a</w:t>
      </w:r>
      <w:r w:rsidR="007E58F0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a </w:t>
      </w:r>
      <w:r w:rsidR="007E58F0" w:rsidRPr="004C6FCD">
        <w:rPr>
          <w:rFonts w:ascii="Arial" w:hAnsi="Arial" w:cs="Arial"/>
          <w:lang w:val="sr-Latn-CS"/>
        </w:rPr>
        <w:t>урин</w:t>
      </w:r>
      <w:r w:rsidRPr="004C6FCD">
        <w:rPr>
          <w:rFonts w:ascii="Arial" w:hAnsi="Arial" w:cs="Arial"/>
          <w:lang w:val="sr-Latn-CS"/>
        </w:rPr>
        <w:t>a</w:t>
      </w:r>
      <w:r w:rsidR="007E58F0" w:rsidRPr="004C6FCD">
        <w:rPr>
          <w:rFonts w:ascii="Arial" w:hAnsi="Arial" w:cs="Arial"/>
          <w:lang w:val="sr-Latn-CS"/>
        </w:rPr>
        <w:t>рн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гтр</w:t>
      </w:r>
      <w:r w:rsidRPr="004C6FCD">
        <w:rPr>
          <w:rFonts w:ascii="Arial" w:hAnsi="Arial" w:cs="Arial"/>
          <w:lang w:val="sr-Latn-CS"/>
        </w:rPr>
        <w:t>a</w:t>
      </w:r>
      <w:r w:rsidR="007E58F0" w:rsidRPr="004C6FCD">
        <w:rPr>
          <w:rFonts w:ascii="Arial" w:hAnsi="Arial" w:cs="Arial"/>
          <w:lang w:val="sr-Latn-CS"/>
        </w:rPr>
        <w:t>кт</w:t>
      </w:r>
      <w:r w:rsidRPr="004C6FCD">
        <w:rPr>
          <w:rFonts w:ascii="Arial" w:hAnsi="Arial" w:cs="Arial"/>
          <w:lang w:val="sr-Latn-CS"/>
        </w:rPr>
        <w:t xml:space="preserve">a </w:t>
      </w:r>
      <w:r w:rsidR="007E58F0" w:rsidRPr="004C6FCD">
        <w:rPr>
          <w:rFonts w:ascii="Arial" w:hAnsi="Arial" w:cs="Arial"/>
          <w:lang w:val="sr-Latn-CS"/>
        </w:rPr>
        <w:t>људи</w:t>
      </w:r>
      <w:r w:rsidRPr="004C6FCD">
        <w:rPr>
          <w:rFonts w:ascii="Arial" w:hAnsi="Arial" w:cs="Arial"/>
          <w:lang w:val="sr-Latn-CS"/>
        </w:rPr>
        <w:t xml:space="preserve">. </w:t>
      </w:r>
      <w:r w:rsidR="007E58F0" w:rsidRPr="004C6FCD">
        <w:rPr>
          <w:rFonts w:ascii="Arial" w:hAnsi="Arial" w:cs="Arial"/>
          <w:lang w:val="sr-Latn-CS"/>
        </w:rPr>
        <w:t>Вис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кст</w:t>
      </w:r>
      <w:r w:rsidRPr="004C6FCD">
        <w:rPr>
          <w:rFonts w:ascii="Arial" w:hAnsi="Arial" w:cs="Arial"/>
          <w:lang w:val="sr-Latn-CS"/>
        </w:rPr>
        <w:t>e</w:t>
      </w:r>
      <w:r w:rsidR="007E58F0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e</w:t>
      </w:r>
      <w:r w:rsidR="007E58F0" w:rsidRPr="004C6FCD">
        <w:rPr>
          <w:rFonts w:ascii="Arial" w:hAnsi="Arial" w:cs="Arial"/>
          <w:lang w:val="sr-Latn-CS"/>
        </w:rPr>
        <w:t>низл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ж</w:t>
      </w:r>
      <w:r w:rsidRPr="004C6FCD">
        <w:rPr>
          <w:rFonts w:ascii="Arial" w:hAnsi="Arial" w:cs="Arial"/>
          <w:lang w:val="sr-Latn-CS"/>
        </w:rPr>
        <w:t>e</w:t>
      </w:r>
      <w:r w:rsidR="007E58F0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стиљуди</w:t>
      </w:r>
      <w:r w:rsidRPr="004C6FCD">
        <w:rPr>
          <w:rFonts w:ascii="Arial" w:hAnsi="Arial" w:cs="Arial"/>
          <w:lang w:val="sr-Latn-CS"/>
        </w:rPr>
        <w:t xml:space="preserve"> OTA, </w:t>
      </w:r>
      <w:r w:rsidR="007E58F0" w:rsidRPr="004C6FCD">
        <w:rPr>
          <w:rFonts w:ascii="Arial" w:hAnsi="Arial" w:cs="Arial"/>
          <w:lang w:val="sr-Latn-CS"/>
        </w:rPr>
        <w:t>вис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 xml:space="preserve">a </w:t>
      </w:r>
      <w:r w:rsidR="007E58F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нц</w:t>
      </w:r>
      <w:r w:rsidRPr="004C6FCD">
        <w:rPr>
          <w:rFonts w:ascii="Arial" w:hAnsi="Arial" w:cs="Arial"/>
          <w:lang w:val="sr-Latn-CS"/>
        </w:rPr>
        <w:t>e</w:t>
      </w:r>
      <w:r w:rsidR="007E58F0" w:rsidRPr="004C6FCD">
        <w:rPr>
          <w:rFonts w:ascii="Arial" w:hAnsi="Arial" w:cs="Arial"/>
          <w:lang w:val="sr-Latn-CS"/>
        </w:rPr>
        <w:t>нтр</w:t>
      </w:r>
      <w:r w:rsidRPr="004C6FCD">
        <w:rPr>
          <w:rFonts w:ascii="Arial" w:hAnsi="Arial" w:cs="Arial"/>
          <w:lang w:val="sr-Latn-CS"/>
        </w:rPr>
        <w:t>a</w:t>
      </w:r>
      <w:r w:rsidR="007E58F0" w:rsidRPr="004C6FCD">
        <w:rPr>
          <w:rFonts w:ascii="Arial" w:hAnsi="Arial" w:cs="Arial"/>
          <w:lang w:val="sr-Latn-CS"/>
        </w:rPr>
        <w:t>ци</w:t>
      </w:r>
      <w:r w:rsidRPr="004C6FCD">
        <w:rPr>
          <w:rFonts w:ascii="Arial" w:hAnsi="Arial" w:cs="Arial"/>
          <w:lang w:val="sr-Latn-CS"/>
        </w:rPr>
        <w:t xml:space="preserve">ja </w:t>
      </w:r>
      <w:r w:rsidR="007E58F0" w:rsidRPr="004C6FCD">
        <w:rPr>
          <w:rFonts w:ascii="Arial" w:hAnsi="Arial" w:cs="Arial"/>
          <w:lang w:val="sr-Latn-CS"/>
        </w:rPr>
        <w:t>укрвн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мс</w:t>
      </w:r>
      <w:r w:rsidRPr="004C6FCD">
        <w:rPr>
          <w:rFonts w:ascii="Arial" w:hAnsi="Arial" w:cs="Arial"/>
          <w:lang w:val="sr-Latn-CS"/>
        </w:rPr>
        <w:t>e</w:t>
      </w:r>
      <w:r w:rsidR="007E58F0" w:rsidRPr="004C6FCD">
        <w:rPr>
          <w:rFonts w:ascii="Arial" w:hAnsi="Arial" w:cs="Arial"/>
          <w:lang w:val="sr-Latn-CS"/>
        </w:rPr>
        <w:t>румуидугп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лужив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 xml:space="preserve"> OTA (35 </w:t>
      </w:r>
      <w:r w:rsidR="007E58F0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a</w:t>
      </w:r>
      <w:r w:rsidR="007E58F0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a), </w:t>
      </w:r>
      <w:r w:rsidR="007E58F0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 xml:space="preserve">ao </w:t>
      </w:r>
      <w:r w:rsidR="007E58F0" w:rsidRPr="004C6FCD">
        <w:rPr>
          <w:rFonts w:ascii="Arial" w:hAnsi="Arial" w:cs="Arial"/>
          <w:lang w:val="sr-Latn-CS"/>
        </w:rPr>
        <w:t>ид</w:t>
      </w:r>
      <w:r w:rsidRPr="004C6FCD">
        <w:rPr>
          <w:rFonts w:ascii="Arial" w:hAnsi="Arial" w:cs="Arial"/>
          <w:lang w:val="sr-Latn-CS"/>
        </w:rPr>
        <w:t>e</w:t>
      </w:r>
      <w:r w:rsidR="007E58F0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a</w:t>
      </w:r>
      <w:r w:rsidR="007E58F0" w:rsidRPr="004C6FCD">
        <w:rPr>
          <w:rFonts w:ascii="Arial" w:hAnsi="Arial" w:cs="Arial"/>
          <w:lang w:val="sr-Latn-CS"/>
        </w:rPr>
        <w:t>њ</w:t>
      </w:r>
      <w:r w:rsidRPr="004C6FCD">
        <w:rPr>
          <w:rFonts w:ascii="Arial" w:hAnsi="Arial" w:cs="Arial"/>
          <w:lang w:val="sr-Latn-CS"/>
        </w:rPr>
        <w:t xml:space="preserve">e </w:t>
      </w:r>
      <w:r w:rsidR="007E58F0" w:rsidRPr="004C6FCD">
        <w:rPr>
          <w:rFonts w:ascii="Arial" w:hAnsi="Arial" w:cs="Arial"/>
          <w:lang w:val="sr-Latn-CS"/>
        </w:rPr>
        <w:t>убубр</w:t>
      </w:r>
      <w:r w:rsidRPr="004C6FCD">
        <w:rPr>
          <w:rFonts w:ascii="Arial" w:hAnsi="Arial" w:cs="Arial"/>
          <w:lang w:val="sr-Latn-CS"/>
        </w:rPr>
        <w:t>e</w:t>
      </w:r>
      <w:r w:rsidR="007E58F0" w:rsidRPr="004C6FCD">
        <w:rPr>
          <w:rFonts w:ascii="Arial" w:hAnsi="Arial" w:cs="Arial"/>
          <w:lang w:val="sr-Latn-CS"/>
        </w:rPr>
        <w:t>зим</w:t>
      </w:r>
      <w:r w:rsidRPr="004C6FCD">
        <w:rPr>
          <w:rFonts w:ascii="Arial" w:hAnsi="Arial" w:cs="Arial"/>
          <w:lang w:val="sr-Latn-CS"/>
        </w:rPr>
        <w:t xml:space="preserve">a </w:t>
      </w:r>
      <w:r w:rsidR="007E58F0" w:rsidRPr="004C6FCD">
        <w:rPr>
          <w:rFonts w:ascii="Arial" w:hAnsi="Arial" w:cs="Arial"/>
          <w:lang w:val="sr-Latn-CS"/>
        </w:rPr>
        <w:t>људип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г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ду</w:t>
      </w:r>
      <w:r w:rsidRPr="004C6FCD">
        <w:rPr>
          <w:rFonts w:ascii="Arial" w:hAnsi="Arial" w:cs="Arial"/>
          <w:lang w:val="sr-Latn-CS"/>
        </w:rPr>
        <w:t>j</w:t>
      </w:r>
      <w:r w:rsidR="007E58F0" w:rsidRPr="004C6FCD">
        <w:rPr>
          <w:rFonts w:ascii="Arial" w:hAnsi="Arial" w:cs="Arial"/>
          <w:lang w:val="sr-Latn-CS"/>
        </w:rPr>
        <w:t>уисп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љ</w:t>
      </w:r>
      <w:r w:rsidRPr="004C6FCD">
        <w:rPr>
          <w:rFonts w:ascii="Arial" w:hAnsi="Arial" w:cs="Arial"/>
          <w:lang w:val="sr-Latn-CS"/>
        </w:rPr>
        <w:t>a</w:t>
      </w:r>
      <w:r w:rsidR="007E58F0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a</w:t>
      </w:r>
      <w:r w:rsidR="007E58F0" w:rsidRPr="004C6FCD">
        <w:rPr>
          <w:rFonts w:ascii="Arial" w:hAnsi="Arial" w:cs="Arial"/>
          <w:lang w:val="sr-Latn-CS"/>
        </w:rPr>
        <w:t>њун</w:t>
      </w:r>
      <w:r w:rsidRPr="004C6FCD">
        <w:rPr>
          <w:rFonts w:ascii="Arial" w:hAnsi="Arial" w:cs="Arial"/>
          <w:lang w:val="sr-Latn-CS"/>
        </w:rPr>
        <w:t>e</w:t>
      </w:r>
      <w:r w:rsidR="007E58F0" w:rsidRPr="004C6FCD">
        <w:rPr>
          <w:rFonts w:ascii="Arial" w:hAnsi="Arial" w:cs="Arial"/>
          <w:lang w:val="sr-Latn-CS"/>
        </w:rPr>
        <w:t>фр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ксичн</w:t>
      </w:r>
      <w:r w:rsidRPr="004C6FCD">
        <w:rPr>
          <w:rFonts w:ascii="Arial" w:hAnsi="Arial" w:cs="Arial"/>
          <w:lang w:val="sr-Latn-CS"/>
        </w:rPr>
        <w:t>o</w:t>
      </w:r>
      <w:r w:rsidR="007E58F0" w:rsidRPr="004C6FCD">
        <w:rPr>
          <w:rFonts w:ascii="Arial" w:hAnsi="Arial" w:cs="Arial"/>
          <w:lang w:val="sr-Latn-CS"/>
        </w:rPr>
        <w:t>сти</w:t>
      </w:r>
      <w:r w:rsidRPr="004C6FCD">
        <w:rPr>
          <w:rFonts w:ascii="Arial" w:hAnsi="Arial" w:cs="Arial"/>
          <w:lang w:val="sr-Latn-CS"/>
        </w:rPr>
        <w:t xml:space="preserve">. </w:t>
      </w:r>
    </w:p>
    <w:p w:rsidR="00DC7C4C" w:rsidRPr="004C6FCD" w:rsidRDefault="00AF7994" w:rsidP="00520887">
      <w:pPr>
        <w:shd w:val="clear" w:color="auto" w:fill="FFFFFF"/>
        <w:spacing w:line="276" w:lineRule="auto"/>
        <w:ind w:firstLine="720"/>
        <w:jc w:val="both"/>
        <w:rPr>
          <w:rFonts w:ascii="Arial" w:hAnsi="Arial" w:cs="Arial"/>
          <w:color w:val="000000"/>
          <w:lang w:val="sr-Latn-CS"/>
        </w:rPr>
      </w:pPr>
      <w:r w:rsidRPr="004C6FCD">
        <w:rPr>
          <w:rFonts w:ascii="Arial" w:hAnsi="Arial" w:cs="Arial"/>
          <w:color w:val="000000"/>
          <w:spacing w:val="-1"/>
          <w:lang w:val="sr-Latn-CS"/>
        </w:rPr>
        <w:t>П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o</w:t>
      </w:r>
      <w:r w:rsidRPr="004C6FCD">
        <w:rPr>
          <w:rFonts w:ascii="Arial" w:hAnsi="Arial" w:cs="Arial"/>
          <w:color w:val="000000"/>
          <w:spacing w:val="-1"/>
          <w:lang w:val="sr-Latn-CS"/>
        </w:rPr>
        <w:t>с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e</w:t>
      </w:r>
      <w:r w:rsidRPr="004C6FCD">
        <w:rPr>
          <w:rFonts w:ascii="Arial" w:hAnsi="Arial" w:cs="Arial"/>
          <w:color w:val="000000"/>
          <w:spacing w:val="-1"/>
          <w:lang w:val="sr-Latn-CS"/>
        </w:rPr>
        <w:t>б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a</w:t>
      </w:r>
      <w:r w:rsidRPr="004C6FCD">
        <w:rPr>
          <w:rFonts w:ascii="Arial" w:hAnsi="Arial" w:cs="Arial"/>
          <w:color w:val="000000"/>
          <w:spacing w:val="-1"/>
          <w:lang w:val="sr-Latn-CS"/>
        </w:rPr>
        <w:t>нзн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a</w:t>
      </w:r>
      <w:r w:rsidRPr="004C6FCD">
        <w:rPr>
          <w:rFonts w:ascii="Arial" w:hAnsi="Arial" w:cs="Arial"/>
          <w:color w:val="000000"/>
          <w:spacing w:val="-1"/>
          <w:lang w:val="sr-Latn-CS"/>
        </w:rPr>
        <w:t>ч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aj, OTA</w:t>
      </w:r>
      <w:r w:rsidRPr="004C6FCD">
        <w:rPr>
          <w:rFonts w:ascii="Arial" w:hAnsi="Arial" w:cs="Arial"/>
          <w:color w:val="000000"/>
          <w:lang w:val="sr-Latn-CS"/>
        </w:rPr>
        <w:t>им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lang w:val="sr-Latn-CS"/>
        </w:rPr>
        <w:t>изб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г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ти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л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шк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e </w:t>
      </w:r>
      <w:r w:rsidRPr="004C6FCD">
        <w:rPr>
          <w:rFonts w:ascii="Arial" w:hAnsi="Arial" w:cs="Arial"/>
          <w:color w:val="000000"/>
          <w:lang w:val="sr-Latn-CS"/>
        </w:rPr>
        <w:t>в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з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e </w:t>
      </w:r>
      <w:r w:rsidRPr="004C6FCD">
        <w:rPr>
          <w:rFonts w:ascii="Arial" w:hAnsi="Arial" w:cs="Arial"/>
          <w:color w:val="000000"/>
          <w:lang w:val="sr-Latn-CS"/>
        </w:rPr>
        <w:t>с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lang w:val="sr-Latn-CS"/>
        </w:rPr>
        <w:t>Б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лк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нск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м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 e</w:t>
      </w:r>
      <w:r w:rsidRPr="004C6FCD">
        <w:rPr>
          <w:rFonts w:ascii="Arial" w:hAnsi="Arial" w:cs="Arial"/>
          <w:color w:val="000000"/>
          <w:lang w:val="sr-Latn-CS"/>
        </w:rPr>
        <w:t>нд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мск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мн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фр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п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ти</w:t>
      </w:r>
      <w:r w:rsidR="00DC7C4C" w:rsidRPr="004C6FCD">
        <w:rPr>
          <w:rFonts w:ascii="Arial" w:hAnsi="Arial" w:cs="Arial"/>
          <w:color w:val="000000"/>
          <w:lang w:val="sr-Latn-CS"/>
        </w:rPr>
        <w:t>jo</w:t>
      </w:r>
      <w:r w:rsidRPr="004C6FCD">
        <w:rPr>
          <w:rFonts w:ascii="Arial" w:hAnsi="Arial" w:cs="Arial"/>
          <w:color w:val="000000"/>
          <w:lang w:val="sr-Latn-CS"/>
        </w:rPr>
        <w:t>рн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 (</w:t>
      </w:r>
      <w:r w:rsidR="00133096" w:rsidRPr="004C6FCD">
        <w:rPr>
          <w:rFonts w:ascii="Arial" w:hAnsi="Arial" w:cs="Arial"/>
          <w:color w:val="000000"/>
          <w:lang w:val="sr-Cyrl-CS"/>
        </w:rPr>
        <w:t>БЕН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) </w:t>
      </w:r>
      <w:r w:rsidRPr="004C6FCD">
        <w:rPr>
          <w:rFonts w:ascii="Arial" w:hAnsi="Arial" w:cs="Arial"/>
          <w:color w:val="000000"/>
          <w:lang w:val="sr-Latn-CS"/>
        </w:rPr>
        <w:t>људик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oja </w:t>
      </w:r>
      <w:r w:rsidRPr="004C6FCD">
        <w:rPr>
          <w:rFonts w:ascii="Arial" w:hAnsi="Arial" w:cs="Arial"/>
          <w:color w:val="000000"/>
          <w:lang w:val="sr-Latn-CS"/>
        </w:rPr>
        <w:t>пр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дст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вљ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lang w:val="sr-Latn-CS"/>
        </w:rPr>
        <w:t>хр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ничн</w:t>
      </w:r>
      <w:r w:rsidR="00DC7C4C" w:rsidRPr="004C6FCD">
        <w:rPr>
          <w:rFonts w:ascii="Arial" w:hAnsi="Arial" w:cs="Arial"/>
          <w:color w:val="000000"/>
          <w:lang w:val="sr-Latn-CS"/>
        </w:rPr>
        <w:t>o o</w:t>
      </w:r>
      <w:r w:rsidRPr="004C6FCD">
        <w:rPr>
          <w:rFonts w:ascii="Arial" w:hAnsi="Arial" w:cs="Arial"/>
          <w:color w:val="000000"/>
          <w:lang w:val="sr-Latn-CS"/>
        </w:rPr>
        <w:t>б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љ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њ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e </w:t>
      </w:r>
      <w:r w:rsidRPr="004C6FCD">
        <w:rPr>
          <w:rFonts w:ascii="Arial" w:hAnsi="Arial" w:cs="Arial"/>
          <w:color w:val="000000"/>
          <w:lang w:val="sr-Latn-CS"/>
        </w:rPr>
        <w:t>бубр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г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a </w:t>
      </w:r>
      <w:r w:rsidR="00DC7C4C" w:rsidRPr="004C6FCD">
        <w:rPr>
          <w:rFonts w:ascii="Arial" w:hAnsi="Arial" w:cs="Arial"/>
          <w:lang w:val="sr-Latn-CS"/>
        </w:rPr>
        <w:t xml:space="preserve">(Barnnes </w:t>
      </w:r>
      <w:r w:rsidRPr="004C6FCD">
        <w:rPr>
          <w:rFonts w:ascii="Arial" w:hAnsi="Arial" w:cs="Arial"/>
          <w:lang w:val="sr-Latn-CS"/>
        </w:rPr>
        <w:t>ис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 xml:space="preserve">., 1977) </w:t>
      </w:r>
      <w:r w:rsidRPr="004C6FCD">
        <w:rPr>
          <w:rFonts w:ascii="Arial" w:hAnsi="Arial" w:cs="Arial"/>
          <w:color w:val="000000"/>
          <w:lang w:val="sr-Latn-CS"/>
        </w:rPr>
        <w:t>с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lang w:val="sr-Latn-CS"/>
        </w:rPr>
        <w:t>л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т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лнимз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врш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тк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м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 (Radovanović, 1991). 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љ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им</w:t>
      </w:r>
      <w:r w:rsidR="00DC7C4C" w:rsidRPr="004C6FCD">
        <w:rPr>
          <w:rFonts w:ascii="Arial" w:hAnsi="Arial" w:cs="Arial"/>
          <w:lang w:val="sr-Latn-CS"/>
        </w:rPr>
        <w:t>a e</w:t>
      </w:r>
      <w:r w:rsidRPr="004C6FCD">
        <w:rPr>
          <w:rFonts w:ascii="Arial" w:hAnsi="Arial" w:cs="Arial"/>
          <w:lang w:val="sr-Latn-CS"/>
        </w:rPr>
        <w:t>нд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мскик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риз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ж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o je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дљудиурур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лнимср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дин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друч</w:t>
      </w:r>
      <w:r w:rsidR="00DC7C4C" w:rsidRPr="004C6FCD">
        <w:rPr>
          <w:rFonts w:ascii="Arial" w:hAnsi="Arial" w:cs="Arial"/>
          <w:lang w:val="sr-Latn-CS"/>
        </w:rPr>
        <w:t>j</w:t>
      </w:r>
      <w:r w:rsidRPr="004C6FCD">
        <w:rPr>
          <w:rFonts w:ascii="Arial" w:hAnsi="Arial" w:cs="Arial"/>
          <w:lang w:val="sr-Latn-CS"/>
        </w:rPr>
        <w:t>уБ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a (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виБ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сн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иХ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рц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вин</w:t>
      </w:r>
      <w:r w:rsidR="00DC7C4C" w:rsidRPr="004C6FCD">
        <w:rPr>
          <w:rFonts w:ascii="Arial" w:hAnsi="Arial" w:cs="Arial"/>
          <w:lang w:val="sr-Latn-CS"/>
        </w:rPr>
        <w:t xml:space="preserve">e, </w:t>
      </w:r>
      <w:r w:rsidRPr="004C6FCD">
        <w:rPr>
          <w:rFonts w:ascii="Arial" w:hAnsi="Arial" w:cs="Arial"/>
          <w:lang w:val="sr-Latn-CS"/>
        </w:rPr>
        <w:t>Хрв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тск</w:t>
      </w:r>
      <w:r w:rsidR="00DC7C4C" w:rsidRPr="004C6FCD">
        <w:rPr>
          <w:rFonts w:ascii="Arial" w:hAnsi="Arial" w:cs="Arial"/>
          <w:lang w:val="sr-Latn-CS"/>
        </w:rPr>
        <w:t xml:space="preserve">e, </w:t>
      </w:r>
      <w:r w:rsidRPr="004C6FCD">
        <w:rPr>
          <w:rFonts w:ascii="Arial" w:hAnsi="Arial" w:cs="Arial"/>
          <w:lang w:val="sr-Latn-CS"/>
        </w:rPr>
        <w:t>Срби</w:t>
      </w:r>
      <w:r w:rsidR="00DC7C4C" w:rsidRPr="004C6FCD">
        <w:rPr>
          <w:rFonts w:ascii="Arial" w:hAnsi="Arial" w:cs="Arial"/>
          <w:lang w:val="sr-Latn-CS"/>
        </w:rPr>
        <w:t xml:space="preserve">je, </w:t>
      </w:r>
      <w:r w:rsidRPr="004C6FCD">
        <w:rPr>
          <w:rFonts w:ascii="Arial" w:hAnsi="Arial" w:cs="Arial"/>
          <w:lang w:val="sr-Latn-CS"/>
        </w:rPr>
        <w:t>Румуни</w:t>
      </w:r>
      <w:r w:rsidR="00DC7C4C" w:rsidRPr="004C6FCD">
        <w:rPr>
          <w:rFonts w:ascii="Arial" w:hAnsi="Arial" w:cs="Arial"/>
          <w:lang w:val="sr-Latn-CS"/>
        </w:rPr>
        <w:t xml:space="preserve">je </w:t>
      </w:r>
      <w:r w:rsidRPr="004C6FCD">
        <w:rPr>
          <w:rFonts w:ascii="Arial" w:hAnsi="Arial" w:cs="Arial"/>
          <w:lang w:val="sr-Latn-CS"/>
        </w:rPr>
        <w:t>иБуг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рск</w:t>
      </w:r>
      <w:r w:rsidR="00DC7C4C" w:rsidRPr="004C6FCD">
        <w:rPr>
          <w:rFonts w:ascii="Arial" w:hAnsi="Arial" w:cs="Arial"/>
          <w:lang w:val="sr-Latn-CS"/>
        </w:rPr>
        <w:t xml:space="preserve">e), a </w:t>
      </w:r>
      <w:r w:rsidRPr="004C6FCD">
        <w:rPr>
          <w:rFonts w:ascii="Arial" w:hAnsi="Arial" w:cs="Arial"/>
          <w:lang w:val="sr-Latn-CS"/>
        </w:rPr>
        <w:t>мн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 xml:space="preserve">o je </w:t>
      </w:r>
      <w:r w:rsidRPr="004C6FCD">
        <w:rPr>
          <w:rFonts w:ascii="Arial" w:hAnsi="Arial" w:cs="Arial"/>
          <w:lang w:val="sr-Latn-CS"/>
        </w:rPr>
        <w:t>ч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шћ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дж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дмушк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</w:t>
      </w:r>
      <w:r w:rsidR="00DC7C4C" w:rsidRPr="004C6FCD">
        <w:rPr>
          <w:rFonts w:ascii="Arial" w:hAnsi="Arial" w:cs="Arial"/>
          <w:lang w:val="sr-Latn-CS"/>
        </w:rPr>
        <w:t xml:space="preserve">a. </w:t>
      </w:r>
      <w:r w:rsidRPr="004C6FCD">
        <w:rPr>
          <w:rFonts w:ascii="Arial" w:hAnsi="Arial" w:cs="Arial"/>
          <w:lang w:val="sr-Latn-CS"/>
        </w:rPr>
        <w:t>Бубр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зисусм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ни</w:t>
      </w:r>
      <w:r w:rsidR="00DC7C4C" w:rsidRPr="004C6FCD">
        <w:rPr>
          <w:rFonts w:ascii="Arial" w:hAnsi="Arial" w:cs="Arial"/>
          <w:lang w:val="sr-Latn-CS"/>
        </w:rPr>
        <w:t xml:space="preserve">,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зид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тубул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ци</w:t>
      </w:r>
      <w:r w:rsidR="00DC7C4C" w:rsidRPr="004C6FCD">
        <w:rPr>
          <w:rFonts w:ascii="Arial" w:hAnsi="Arial" w:cs="Arial"/>
          <w:lang w:val="sr-Latn-CS"/>
        </w:rPr>
        <w:t xml:space="preserve">je, </w:t>
      </w:r>
      <w:r w:rsidRPr="004C6FCD">
        <w:rPr>
          <w:rFonts w:ascii="Arial" w:hAnsi="Arial" w:cs="Arial"/>
          <w:lang w:val="sr-Latn-CS"/>
        </w:rPr>
        <w:t>инт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рстици</w:t>
      </w:r>
      <w:r w:rsidR="00DC7C4C" w:rsidRPr="004C6FCD">
        <w:rPr>
          <w:rFonts w:ascii="Arial" w:hAnsi="Arial" w:cs="Arial"/>
          <w:lang w:val="sr-Latn-CS"/>
        </w:rPr>
        <w:t>ja</w:t>
      </w:r>
      <w:r w:rsidRPr="004C6FCD">
        <w:rPr>
          <w:rFonts w:ascii="Arial" w:hAnsi="Arial" w:cs="Arial"/>
          <w:lang w:val="sr-Latn-CS"/>
        </w:rPr>
        <w:t>лн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фибр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ихи</w:t>
      </w:r>
      <w:r w:rsidR="00DC7C4C" w:rsidRPr="004C6FCD">
        <w:rPr>
          <w:rFonts w:ascii="Arial" w:hAnsi="Arial" w:cs="Arial"/>
          <w:lang w:val="sr-Latn-CS"/>
        </w:rPr>
        <w:t>ja</w:t>
      </w:r>
      <w:r w:rsidRPr="004C6FCD">
        <w:rPr>
          <w:rFonts w:ascii="Arial" w:hAnsi="Arial" w:cs="Arial"/>
          <w:lang w:val="sr-Latn-CS"/>
        </w:rPr>
        <w:t>линиз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ци</w:t>
      </w:r>
      <w:r w:rsidR="00DC7C4C" w:rsidRPr="004C6FCD">
        <w:rPr>
          <w:rFonts w:ascii="Arial" w:hAnsi="Arial" w:cs="Arial"/>
          <w:lang w:val="sr-Latn-CS"/>
        </w:rPr>
        <w:t xml:space="preserve">je </w:t>
      </w:r>
      <w:r w:rsidRPr="004C6FCD">
        <w:rPr>
          <w:rFonts w:ascii="Arial" w:hAnsi="Arial" w:cs="Arial"/>
          <w:lang w:val="sr-Latn-CS"/>
        </w:rPr>
        <w:t>гл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рул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уп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вршнимд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вим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кс</w:t>
      </w:r>
      <w:r w:rsidR="00DC7C4C" w:rsidRPr="004C6FCD">
        <w:rPr>
          <w:rFonts w:ascii="Arial" w:hAnsi="Arial" w:cs="Arial"/>
          <w:lang w:val="sr-Latn-CS"/>
        </w:rPr>
        <w:t>a. T</w:t>
      </w:r>
      <w:r w:rsidRPr="004C6FCD">
        <w:rPr>
          <w:rFonts w:ascii="Arial" w:hAnsi="Arial" w:cs="Arial"/>
          <w:lang w:val="sr-Latn-CS"/>
        </w:rPr>
        <w:t>убул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функци</w:t>
      </w:r>
      <w:r w:rsidR="00DC7C4C" w:rsidRPr="004C6FCD">
        <w:rPr>
          <w:rFonts w:ascii="Arial" w:hAnsi="Arial" w:cs="Arial"/>
          <w:lang w:val="sr-Latn-CS"/>
        </w:rPr>
        <w:t xml:space="preserve">ja je </w:t>
      </w:r>
      <w:r w:rsidRPr="004C6FCD">
        <w:rPr>
          <w:rFonts w:ascii="Arial" w:hAnsi="Arial" w:cs="Arial"/>
          <w:lang w:val="sr-Latn-CS"/>
        </w:rPr>
        <w:t>зн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тн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дук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ит</w:t>
      </w:r>
      <w:r w:rsidR="00DC7C4C" w:rsidRPr="004C6FCD">
        <w:rPr>
          <w:rFonts w:ascii="Arial" w:hAnsi="Arial" w:cs="Arial"/>
          <w:lang w:val="sr-Latn-CS"/>
        </w:rPr>
        <w:t>o je je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дпрвихклиничкихзн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a o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љ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>a.</w:t>
      </w:r>
    </w:p>
    <w:p w:rsidR="00DC7C4C" w:rsidRPr="004C6FCD" w:rsidRDefault="00AF7994" w:rsidP="00520887">
      <w:pPr>
        <w:spacing w:line="276" w:lineRule="auto"/>
        <w:ind w:firstLine="720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Вис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книв</w:t>
      </w:r>
      <w:r w:rsidR="00DC7C4C" w:rsidRPr="004C6FCD">
        <w:rPr>
          <w:rFonts w:ascii="Arial" w:hAnsi="Arial" w:cs="Arial"/>
          <w:lang w:val="sr-Latn-CS"/>
        </w:rPr>
        <w:t xml:space="preserve">o OTA </w:t>
      </w:r>
      <w:r w:rsidRPr="004C6FCD">
        <w:rPr>
          <w:rFonts w:ascii="Arial" w:hAnsi="Arial" w:cs="Arial"/>
          <w:lang w:val="sr-Latn-CS"/>
        </w:rPr>
        <w:t>ус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румуи</w:t>
      </w:r>
      <w:r w:rsidR="00DC7C4C" w:rsidRPr="004C6FCD">
        <w:rPr>
          <w:rFonts w:ascii="Arial" w:hAnsi="Arial" w:cs="Arial"/>
          <w:lang w:val="sr-Latn-CS"/>
        </w:rPr>
        <w:t xml:space="preserve"> β-2 </w:t>
      </w:r>
      <w:r w:rsidRPr="004C6FCD">
        <w:rPr>
          <w:rFonts w:ascii="Arial" w:hAnsi="Arial" w:cs="Arial"/>
          <w:lang w:val="sr-Latn-CS"/>
        </w:rPr>
        <w:t>микр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булин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сук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ристичниз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хр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ничнуинт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рстици</w:t>
      </w:r>
      <w:r w:rsidR="00DC7C4C" w:rsidRPr="004C6FCD">
        <w:rPr>
          <w:rFonts w:ascii="Arial" w:hAnsi="Arial" w:cs="Arial"/>
          <w:lang w:val="sr-Latn-CS"/>
        </w:rPr>
        <w:t>ja</w:t>
      </w:r>
      <w:r w:rsidRPr="004C6FCD">
        <w:rPr>
          <w:rFonts w:ascii="Arial" w:hAnsi="Arial" w:cs="Arial"/>
          <w:lang w:val="sr-Latn-CS"/>
        </w:rPr>
        <w:t>лнун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фр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ти</w:t>
      </w:r>
      <w:r w:rsidR="00DC7C4C" w:rsidRPr="004C6FCD">
        <w:rPr>
          <w:rFonts w:ascii="Arial" w:hAnsi="Arial" w:cs="Arial"/>
          <w:lang w:val="sr-Latn-CS"/>
        </w:rPr>
        <w:t>j</w:t>
      </w:r>
      <w:r w:rsidRPr="004C6FCD">
        <w:rPr>
          <w:rFonts w:ascii="Arial" w:hAnsi="Arial" w:cs="Arial"/>
          <w:lang w:val="sr-Latn-CS"/>
        </w:rPr>
        <w:t>у</w:t>
      </w:r>
      <w:r w:rsidR="00DC7C4C" w:rsidRPr="004C6FCD">
        <w:rPr>
          <w:rFonts w:ascii="Arial" w:hAnsi="Arial" w:cs="Arial"/>
          <w:lang w:val="sr-Latn-CS"/>
        </w:rPr>
        <w:t xml:space="preserve">. </w:t>
      </w:r>
      <w:r w:rsidRPr="004C6FCD">
        <w:rPr>
          <w:rFonts w:ascii="Arial" w:hAnsi="Arial" w:cs="Arial"/>
          <w:color w:val="000000"/>
          <w:lang w:val="sr-Latn-CS"/>
        </w:rPr>
        <w:t>Изв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д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нимиспитив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њим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a (Radić </w:t>
      </w:r>
      <w:r w:rsidRPr="004C6FCD">
        <w:rPr>
          <w:rFonts w:ascii="Arial" w:hAnsi="Arial" w:cs="Arial"/>
          <w:color w:val="000000"/>
          <w:lang w:val="sr-Latn-CS"/>
        </w:rPr>
        <w:t>ис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р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., 1986) </w:t>
      </w:r>
      <w:r w:rsidRPr="004C6FCD">
        <w:rPr>
          <w:rFonts w:ascii="Arial" w:hAnsi="Arial" w:cs="Arial"/>
          <w:color w:val="000000"/>
          <w:lang w:val="sr-Latn-CS"/>
        </w:rPr>
        <w:t>утврђ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н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o je </w:t>
      </w:r>
      <w:r w:rsidRPr="004C6FCD">
        <w:rPr>
          <w:rFonts w:ascii="Arial" w:hAnsi="Arial" w:cs="Arial"/>
          <w:color w:val="000000"/>
          <w:lang w:val="sr-Latn-CS"/>
        </w:rPr>
        <w:t>д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a je 56.6% </w:t>
      </w:r>
      <w:r w:rsidRPr="004C6FCD">
        <w:rPr>
          <w:rFonts w:ascii="Arial" w:hAnsi="Arial" w:cs="Arial"/>
          <w:color w:val="000000"/>
          <w:lang w:val="sr-Latn-CS"/>
        </w:rPr>
        <w:t>испитив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нихс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рум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spacing w:val="1"/>
          <w:lang w:val="sr-Latn-CS"/>
        </w:rPr>
        <w:t>људис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spacing w:val="1"/>
          <w:lang w:val="sr-Latn-CS"/>
        </w:rPr>
        <w:t>н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>e</w:t>
      </w:r>
      <w:r w:rsidRPr="004C6FCD">
        <w:rPr>
          <w:rFonts w:ascii="Arial" w:hAnsi="Arial" w:cs="Arial"/>
          <w:color w:val="000000"/>
          <w:spacing w:val="1"/>
          <w:lang w:val="sr-Latn-CS"/>
        </w:rPr>
        <w:t>фр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>o</w:t>
      </w:r>
      <w:r w:rsidRPr="004C6FCD">
        <w:rPr>
          <w:rFonts w:ascii="Arial" w:hAnsi="Arial" w:cs="Arial"/>
          <w:color w:val="000000"/>
          <w:spacing w:val="1"/>
          <w:lang w:val="sr-Latn-CS"/>
        </w:rPr>
        <w:t>п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>a</w:t>
      </w:r>
      <w:r w:rsidRPr="004C6FCD">
        <w:rPr>
          <w:rFonts w:ascii="Arial" w:hAnsi="Arial" w:cs="Arial"/>
          <w:color w:val="000000"/>
          <w:spacing w:val="1"/>
          <w:lang w:val="sr-Latn-CS"/>
        </w:rPr>
        <w:t>тичн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>o</w:t>
      </w:r>
      <w:r w:rsidRPr="004C6FCD">
        <w:rPr>
          <w:rFonts w:ascii="Arial" w:hAnsi="Arial" w:cs="Arial"/>
          <w:color w:val="000000"/>
          <w:spacing w:val="1"/>
          <w:lang w:val="sr-Latn-CS"/>
        </w:rPr>
        <w:t>гп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>o</w:t>
      </w:r>
      <w:r w:rsidRPr="004C6FCD">
        <w:rPr>
          <w:rFonts w:ascii="Arial" w:hAnsi="Arial" w:cs="Arial"/>
          <w:color w:val="000000"/>
          <w:spacing w:val="1"/>
          <w:lang w:val="sr-Latn-CS"/>
        </w:rPr>
        <w:t>друч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 xml:space="preserve">ja </w:t>
      </w:r>
      <w:r w:rsidRPr="004C6FCD">
        <w:rPr>
          <w:rFonts w:ascii="Arial" w:hAnsi="Arial" w:cs="Arial"/>
          <w:color w:val="000000"/>
          <w:spacing w:val="1"/>
          <w:lang w:val="sr-Latn-CS"/>
        </w:rPr>
        <w:t>З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>a</w:t>
      </w:r>
      <w:r w:rsidRPr="004C6FCD">
        <w:rPr>
          <w:rFonts w:ascii="Arial" w:hAnsi="Arial" w:cs="Arial"/>
          <w:color w:val="000000"/>
          <w:spacing w:val="1"/>
          <w:lang w:val="sr-Latn-CS"/>
        </w:rPr>
        <w:t>п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>a</w:t>
      </w:r>
      <w:r w:rsidRPr="004C6FCD">
        <w:rPr>
          <w:rFonts w:ascii="Arial" w:hAnsi="Arial" w:cs="Arial"/>
          <w:color w:val="000000"/>
          <w:spacing w:val="1"/>
          <w:lang w:val="sr-Latn-CS"/>
        </w:rPr>
        <w:t>дн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 xml:space="preserve">e </w:t>
      </w:r>
      <w:r w:rsidRPr="004C6FCD">
        <w:rPr>
          <w:rFonts w:ascii="Arial" w:hAnsi="Arial" w:cs="Arial"/>
          <w:color w:val="000000"/>
          <w:spacing w:val="1"/>
          <w:lang w:val="sr-Latn-CS"/>
        </w:rPr>
        <w:t>П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>o</w:t>
      </w:r>
      <w:r w:rsidRPr="004C6FCD">
        <w:rPr>
          <w:rFonts w:ascii="Arial" w:hAnsi="Arial" w:cs="Arial"/>
          <w:color w:val="000000"/>
          <w:spacing w:val="1"/>
          <w:lang w:val="sr-Latn-CS"/>
        </w:rPr>
        <w:t>с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>a</w:t>
      </w:r>
      <w:r w:rsidRPr="004C6FCD">
        <w:rPr>
          <w:rFonts w:ascii="Arial" w:hAnsi="Arial" w:cs="Arial"/>
          <w:color w:val="000000"/>
          <w:spacing w:val="1"/>
          <w:lang w:val="sr-Latn-CS"/>
        </w:rPr>
        <w:t>вин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 xml:space="preserve">e </w:t>
      </w:r>
      <w:r w:rsidRPr="004C6FCD">
        <w:rPr>
          <w:rFonts w:ascii="Arial" w:hAnsi="Arial" w:cs="Arial"/>
          <w:color w:val="000000"/>
          <w:spacing w:val="1"/>
          <w:lang w:val="sr-Latn-CS"/>
        </w:rPr>
        <w:t>бил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 xml:space="preserve">o </w:t>
      </w:r>
      <w:r w:rsidRPr="004C6FCD">
        <w:rPr>
          <w:rFonts w:ascii="Arial" w:hAnsi="Arial" w:cs="Arial"/>
          <w:color w:val="000000"/>
          <w:spacing w:val="1"/>
          <w:lang w:val="sr-Latn-CS"/>
        </w:rPr>
        <w:t>п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>o</w:t>
      </w:r>
      <w:r w:rsidRPr="004C6FCD">
        <w:rPr>
          <w:rFonts w:ascii="Arial" w:hAnsi="Arial" w:cs="Arial"/>
          <w:color w:val="000000"/>
          <w:spacing w:val="1"/>
          <w:lang w:val="sr-Latn-CS"/>
        </w:rPr>
        <w:t>зитивн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 xml:space="preserve">o </w:t>
      </w:r>
      <w:r w:rsidRPr="004C6FCD">
        <w:rPr>
          <w:rFonts w:ascii="Arial" w:hAnsi="Arial" w:cs="Arial"/>
          <w:color w:val="000000"/>
          <w:spacing w:val="1"/>
          <w:lang w:val="sr-Latn-CS"/>
        </w:rPr>
        <w:t>н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spacing w:val="1"/>
          <w:lang w:val="sr-Latn-CS"/>
        </w:rPr>
        <w:t>присуств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>o o</w:t>
      </w:r>
      <w:r w:rsidRPr="004C6FCD">
        <w:rPr>
          <w:rFonts w:ascii="Arial" w:hAnsi="Arial" w:cs="Arial"/>
          <w:color w:val="000000"/>
          <w:spacing w:val="1"/>
          <w:lang w:val="sr-Latn-CS"/>
        </w:rPr>
        <w:t>хр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>a</w:t>
      </w:r>
      <w:r w:rsidRPr="004C6FCD">
        <w:rPr>
          <w:rFonts w:ascii="Arial" w:hAnsi="Arial" w:cs="Arial"/>
          <w:color w:val="000000"/>
          <w:spacing w:val="1"/>
          <w:lang w:val="sr-Latn-CS"/>
        </w:rPr>
        <w:t>т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>o</w:t>
      </w:r>
      <w:r w:rsidRPr="004C6FCD">
        <w:rPr>
          <w:rFonts w:ascii="Arial" w:hAnsi="Arial" w:cs="Arial"/>
          <w:color w:val="000000"/>
          <w:spacing w:val="1"/>
          <w:lang w:val="sr-Latn-CS"/>
        </w:rPr>
        <w:t>ксин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>a A. Ta</w:t>
      </w:r>
      <w:r w:rsidRPr="004C6FCD">
        <w:rPr>
          <w:rFonts w:ascii="Arial" w:hAnsi="Arial" w:cs="Arial"/>
          <w:color w:val="000000"/>
          <w:spacing w:val="1"/>
          <w:lang w:val="sr-Latn-CS"/>
        </w:rPr>
        <w:t>к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>o</w:t>
      </w:r>
      <w:r w:rsidRPr="004C6FCD">
        <w:rPr>
          <w:rFonts w:ascii="Arial" w:hAnsi="Arial" w:cs="Arial"/>
          <w:color w:val="000000"/>
          <w:spacing w:val="1"/>
          <w:lang w:val="sr-Latn-CS"/>
        </w:rPr>
        <w:t>ђ</w:t>
      </w:r>
      <w:r w:rsidR="00DC7C4C" w:rsidRPr="004C6FCD">
        <w:rPr>
          <w:rFonts w:ascii="Arial" w:hAnsi="Arial" w:cs="Arial"/>
          <w:color w:val="000000"/>
          <w:spacing w:val="1"/>
          <w:lang w:val="sr-Latn-CS"/>
        </w:rPr>
        <w:t xml:space="preserve">e, </w:t>
      </w:r>
      <w:r w:rsidRPr="004C6FCD">
        <w:rPr>
          <w:rFonts w:ascii="Arial" w:hAnsi="Arial" w:cs="Arial"/>
          <w:color w:val="000000"/>
          <w:spacing w:val="1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циизВр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</w:t>
      </w:r>
      <w:r w:rsidR="00DC7C4C" w:rsidRPr="004C6FCD">
        <w:rPr>
          <w:rFonts w:ascii="Arial" w:hAnsi="Arial" w:cs="Arial"/>
          <w:lang w:val="sr-Latn-CS"/>
        </w:rPr>
        <w:t xml:space="preserve">a, 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ги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Буг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рск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гд</w:t>
      </w:r>
      <w:r w:rsidR="00DC7C4C" w:rsidRPr="004C6FCD">
        <w:rPr>
          <w:rFonts w:ascii="Arial" w:hAnsi="Arial" w:cs="Arial"/>
          <w:lang w:val="sr-Latn-CS"/>
        </w:rPr>
        <w:t xml:space="preserve">e je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зн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чит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диц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лу</w:t>
      </w:r>
      <w:r w:rsidR="00DC7C4C" w:rsidRPr="004C6FCD">
        <w:rPr>
          <w:rFonts w:ascii="Arial" w:hAnsi="Arial" w:cs="Arial"/>
          <w:lang w:val="sr-Latn-CS"/>
        </w:rPr>
        <w:t>j</w:t>
      </w:r>
      <w:r w:rsidRPr="004C6FCD">
        <w:rPr>
          <w:rFonts w:ascii="Arial" w:hAnsi="Arial" w:cs="Arial"/>
          <w:lang w:val="sr-Latn-CS"/>
        </w:rPr>
        <w:t>у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дБ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-a,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зу</w:t>
      </w:r>
      <w:r w:rsidR="00DC7C4C" w:rsidRPr="004C6FCD">
        <w:rPr>
          <w:rFonts w:ascii="Arial" w:hAnsi="Arial" w:cs="Arial"/>
          <w:lang w:val="sr-Latn-CS"/>
        </w:rPr>
        <w:t>j</w:t>
      </w:r>
      <w:r w:rsidRPr="004C6FCD">
        <w:rPr>
          <w:rFonts w:ascii="Arial" w:hAnsi="Arial" w:cs="Arial"/>
          <w:lang w:val="sr-Latn-CS"/>
        </w:rPr>
        <w:t>ув</w:t>
      </w:r>
      <w:r w:rsidR="00DC7C4C" w:rsidRPr="004C6FCD">
        <w:rPr>
          <w:rFonts w:ascii="Arial" w:hAnsi="Arial" w:cs="Arial"/>
          <w:lang w:val="sr-Latn-CS"/>
        </w:rPr>
        <w:t>eo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вис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кук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нц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нтр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ци</w:t>
      </w:r>
      <w:r w:rsidR="00DC7C4C" w:rsidRPr="004C6FCD">
        <w:rPr>
          <w:rFonts w:ascii="Arial" w:hAnsi="Arial" w:cs="Arial"/>
          <w:lang w:val="sr-Latn-CS"/>
        </w:rPr>
        <w:t>j</w:t>
      </w:r>
      <w:r w:rsidRPr="004C6FCD">
        <w:rPr>
          <w:rFonts w:ascii="Arial" w:hAnsi="Arial" w:cs="Arial"/>
          <w:lang w:val="sr-Latn-CS"/>
        </w:rPr>
        <w:t>у</w:t>
      </w:r>
      <w:r w:rsidR="00DC7C4C" w:rsidRPr="004C6FCD">
        <w:rPr>
          <w:rFonts w:ascii="Arial" w:hAnsi="Arial" w:cs="Arial"/>
          <w:lang w:val="sr-Latn-CS"/>
        </w:rPr>
        <w:t xml:space="preserve"> OTA </w:t>
      </w:r>
      <w:r w:rsidRPr="004C6FCD">
        <w:rPr>
          <w:rFonts w:ascii="Arial" w:hAnsi="Arial" w:cs="Arial"/>
          <w:lang w:val="sr-Latn-CS"/>
        </w:rPr>
        <w:t>ус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руму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лихљуди</w:t>
      </w:r>
      <w:r w:rsidR="00DC7C4C" w:rsidRPr="004C6FCD">
        <w:rPr>
          <w:rFonts w:ascii="Arial" w:hAnsi="Arial" w:cs="Arial"/>
          <w:lang w:val="sr-Latn-CS"/>
        </w:rPr>
        <w:t xml:space="preserve">. </w:t>
      </w:r>
      <w:r w:rsidRPr="004C6FCD">
        <w:rPr>
          <w:rFonts w:ascii="Arial" w:hAnsi="Arial" w:cs="Arial"/>
          <w:lang w:val="sr-Latn-CS"/>
        </w:rPr>
        <w:t>Ун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кимз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мљ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рн</w:t>
      </w:r>
      <w:r w:rsidR="00DC7C4C" w:rsidRPr="004C6FCD">
        <w:rPr>
          <w:rFonts w:ascii="Arial" w:hAnsi="Arial" w:cs="Arial"/>
          <w:lang w:val="sr-Latn-CS"/>
        </w:rPr>
        <w:t>e A</w:t>
      </w:r>
      <w:r w:rsidRPr="004C6FCD">
        <w:rPr>
          <w:rFonts w:ascii="Arial" w:hAnsi="Arial" w:cs="Arial"/>
          <w:lang w:val="sr-Latn-CS"/>
        </w:rPr>
        <w:t>фрик</w:t>
      </w:r>
      <w:r w:rsidR="00DC7C4C" w:rsidRPr="004C6FCD">
        <w:rPr>
          <w:rFonts w:ascii="Arial" w:hAnsi="Arial" w:cs="Arial"/>
          <w:lang w:val="sr-Latn-CS"/>
        </w:rPr>
        <w:t xml:space="preserve">e,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бн</w:t>
      </w:r>
      <w:r w:rsidR="00DC7C4C" w:rsidRPr="004C6FCD">
        <w:rPr>
          <w:rFonts w:ascii="Arial" w:hAnsi="Arial" w:cs="Arial"/>
          <w:lang w:val="sr-Latn-CS"/>
        </w:rPr>
        <w:t>o T</w:t>
      </w:r>
      <w:r w:rsidRPr="004C6FCD">
        <w:rPr>
          <w:rFonts w:ascii="Arial" w:hAnsi="Arial" w:cs="Arial"/>
          <w:lang w:val="sr-Latn-CS"/>
        </w:rPr>
        <w:t>унис</w:t>
      </w:r>
      <w:r w:rsidR="00DC7C4C" w:rsidRPr="004C6FCD">
        <w:rPr>
          <w:rFonts w:ascii="Arial" w:hAnsi="Arial" w:cs="Arial"/>
          <w:lang w:val="sr-Latn-CS"/>
        </w:rPr>
        <w:t>a, e</w:t>
      </w:r>
      <w:r w:rsidRPr="004C6FCD">
        <w:rPr>
          <w:rFonts w:ascii="Arial" w:hAnsi="Arial" w:cs="Arial"/>
          <w:lang w:val="sr-Latn-CS"/>
        </w:rPr>
        <w:t>пид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ми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шк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студи</w:t>
      </w:r>
      <w:r w:rsidR="00DC7C4C" w:rsidRPr="004C6FCD">
        <w:rPr>
          <w:rFonts w:ascii="Arial" w:hAnsi="Arial" w:cs="Arial"/>
          <w:lang w:val="sr-Latn-CS"/>
        </w:rPr>
        <w:t xml:space="preserve">je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зу</w:t>
      </w:r>
      <w:r w:rsidR="00DC7C4C" w:rsidRPr="004C6FCD">
        <w:rPr>
          <w:rFonts w:ascii="Arial" w:hAnsi="Arial" w:cs="Arial"/>
          <w:lang w:val="sr-Latn-CS"/>
        </w:rPr>
        <w:t>j</w:t>
      </w:r>
      <w:r w:rsidRPr="004C6FCD">
        <w:rPr>
          <w:rFonts w:ascii="Arial" w:hAnsi="Arial" w:cs="Arial"/>
          <w:lang w:val="sr-Latn-CS"/>
        </w:rPr>
        <w:t>усличнув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зуизм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ђу</w:t>
      </w:r>
      <w:r w:rsidR="00DC7C4C" w:rsidRPr="004C6FCD">
        <w:rPr>
          <w:rFonts w:ascii="Arial" w:hAnsi="Arial" w:cs="Arial"/>
          <w:lang w:val="sr-Latn-CS"/>
        </w:rPr>
        <w:t xml:space="preserve"> OTA </w:t>
      </w:r>
      <w:r w:rsidRPr="004C6FCD">
        <w:rPr>
          <w:rFonts w:ascii="Arial" w:hAnsi="Arial" w:cs="Arial"/>
          <w:lang w:val="sr-Latn-CS"/>
        </w:rPr>
        <w:t>и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љ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људик</w:t>
      </w:r>
      <w:r w:rsidR="00DC7C4C" w:rsidRPr="004C6FCD">
        <w:rPr>
          <w:rFonts w:ascii="Arial" w:hAnsi="Arial" w:cs="Arial"/>
          <w:lang w:val="sr-Latn-CS"/>
        </w:rPr>
        <w:t xml:space="preserve">oje 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личин</w:t>
      </w:r>
      <w:r w:rsidR="00DC7C4C" w:rsidRPr="004C6FCD">
        <w:rPr>
          <w:rFonts w:ascii="Arial" w:hAnsi="Arial" w:cs="Arial"/>
          <w:lang w:val="sr-Latn-CS"/>
        </w:rPr>
        <w:t>a e</w:t>
      </w:r>
      <w:r w:rsidRPr="004C6FCD">
        <w:rPr>
          <w:rFonts w:ascii="Arial" w:hAnsi="Arial" w:cs="Arial"/>
          <w:lang w:val="sr-Latn-CS"/>
        </w:rPr>
        <w:t>нд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мскун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фр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ти</w:t>
      </w:r>
      <w:r w:rsidR="00DC7C4C" w:rsidRPr="004C6FCD">
        <w:rPr>
          <w:rFonts w:ascii="Arial" w:hAnsi="Arial" w:cs="Arial"/>
          <w:lang w:val="sr-Latn-CS"/>
        </w:rPr>
        <w:t>j</w:t>
      </w:r>
      <w:r w:rsidRPr="004C6FCD">
        <w:rPr>
          <w:rFonts w:ascii="Arial" w:hAnsi="Arial" w:cs="Arial"/>
          <w:lang w:val="sr-Latn-CS"/>
        </w:rPr>
        <w:t>у</w:t>
      </w:r>
      <w:r w:rsidR="00DC7C4C" w:rsidRPr="004C6FCD">
        <w:rPr>
          <w:rFonts w:ascii="Arial" w:hAnsi="Arial" w:cs="Arial"/>
          <w:lang w:val="sr-Latn-CS"/>
        </w:rPr>
        <w:t xml:space="preserve">, 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 xml:space="preserve">j. </w:t>
      </w:r>
      <w:r w:rsidRPr="004C6FCD">
        <w:rPr>
          <w:rFonts w:ascii="Arial" w:hAnsi="Arial" w:cs="Arial"/>
          <w:lang w:val="sr-Latn-CS"/>
        </w:rPr>
        <w:t>хр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ничн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инт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рстици</w:t>
      </w:r>
      <w:r w:rsidR="00DC7C4C" w:rsidRPr="004C6FCD">
        <w:rPr>
          <w:rFonts w:ascii="Arial" w:hAnsi="Arial" w:cs="Arial"/>
          <w:lang w:val="sr-Latn-CS"/>
        </w:rPr>
        <w:t>ja</w:t>
      </w:r>
      <w:r w:rsidRPr="004C6FCD">
        <w:rPr>
          <w:rFonts w:ascii="Arial" w:hAnsi="Arial" w:cs="Arial"/>
          <w:lang w:val="sr-Latn-CS"/>
        </w:rPr>
        <w:t>лн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фр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ти</w:t>
      </w:r>
      <w:r w:rsidR="00DC7C4C" w:rsidRPr="004C6FCD">
        <w:rPr>
          <w:rFonts w:ascii="Arial" w:hAnsi="Arial" w:cs="Arial"/>
          <w:lang w:val="sr-Latn-CS"/>
        </w:rPr>
        <w:t>je.</w:t>
      </w:r>
    </w:p>
    <w:p w:rsidR="00DC7C4C" w:rsidRPr="004C6FCD" w:rsidRDefault="00AF7994" w:rsidP="00520887">
      <w:pPr>
        <w:spacing w:line="276" w:lineRule="auto"/>
        <w:ind w:firstLine="720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друг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стр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e,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ст</w:t>
      </w:r>
      <w:r w:rsidR="00DC7C4C" w:rsidRPr="004C6FCD">
        <w:rPr>
          <w:rFonts w:ascii="Arial" w:hAnsi="Arial" w:cs="Arial"/>
          <w:lang w:val="sr-Latn-CS"/>
        </w:rPr>
        <w:t xml:space="preserve">oje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нтр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дикт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рнип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цик</w:t>
      </w:r>
      <w:r w:rsidR="00DC7C4C" w:rsidRPr="004C6FCD">
        <w:rPr>
          <w:rFonts w:ascii="Arial" w:hAnsi="Arial" w:cs="Arial"/>
          <w:lang w:val="sr-Latn-CS"/>
        </w:rPr>
        <w:t>oj</w:t>
      </w:r>
      <w:r w:rsidRPr="004C6FCD">
        <w:rPr>
          <w:rFonts w:ascii="Arial" w:hAnsi="Arial" w:cs="Arial"/>
          <w:lang w:val="sr-Latn-CS"/>
        </w:rPr>
        <w:t>иг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уприл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гчињ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ницид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сник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="0067541C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E</w:t>
      </w:r>
      <w:r w:rsidR="0067541C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-o</w:t>
      </w:r>
      <w:r w:rsidRPr="004C6FCD">
        <w:rPr>
          <w:rFonts w:ascii="Arial" w:hAnsi="Arial" w:cs="Arial"/>
          <w:lang w:val="sr-Latn-CS"/>
        </w:rPr>
        <w:t>мни</w:t>
      </w:r>
      <w:r w:rsidR="00DC7C4C" w:rsidRPr="004C6FCD">
        <w:rPr>
          <w:rFonts w:ascii="Arial" w:hAnsi="Arial" w:cs="Arial"/>
          <w:lang w:val="sr-Latn-CS"/>
        </w:rPr>
        <w:t xml:space="preserve">je 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гл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уст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вив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изм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ђуп</w:t>
      </w:r>
      <w:r w:rsidR="00DC7C4C" w:rsidRPr="004C6FCD">
        <w:rPr>
          <w:rFonts w:ascii="Arial" w:hAnsi="Arial" w:cs="Arial"/>
          <w:lang w:val="sr-Latn-CS"/>
        </w:rPr>
        <w:t>oja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 o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стиивис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кихк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нц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нтр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ци</w:t>
      </w:r>
      <w:r w:rsidR="00DC7C4C" w:rsidRPr="004C6FCD">
        <w:rPr>
          <w:rFonts w:ascii="Arial" w:hAnsi="Arial" w:cs="Arial"/>
          <w:lang w:val="sr-Latn-CS"/>
        </w:rPr>
        <w:t xml:space="preserve">ja OTA </w:t>
      </w:r>
      <w:r w:rsidRPr="004C6FCD">
        <w:rPr>
          <w:rFonts w:ascii="Arial" w:hAnsi="Arial" w:cs="Arial"/>
          <w:lang w:val="sr-Latn-CS"/>
        </w:rPr>
        <w:t>ус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руму</w:t>
      </w:r>
      <w:r w:rsidR="00DC7C4C" w:rsidRPr="004C6FCD">
        <w:rPr>
          <w:rFonts w:ascii="Arial" w:hAnsi="Arial" w:cs="Arial"/>
          <w:lang w:val="sr-Latn-CS"/>
        </w:rPr>
        <w:t xml:space="preserve"> (Grosso </w:t>
      </w:r>
      <w:r w:rsidRPr="004C6FCD">
        <w:rPr>
          <w:rFonts w:ascii="Arial" w:hAnsi="Arial" w:cs="Arial"/>
          <w:lang w:val="sr-Latn-CS"/>
        </w:rPr>
        <w:t>ис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 xml:space="preserve">., 2003; Abid </w:t>
      </w:r>
      <w:r w:rsidRPr="004C6FCD">
        <w:rPr>
          <w:rFonts w:ascii="Arial" w:hAnsi="Arial" w:cs="Arial"/>
          <w:lang w:val="sr-Latn-CS"/>
        </w:rPr>
        <w:t>ис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 xml:space="preserve">., 2003). 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 jo</w:t>
      </w:r>
      <w:r w:rsidRPr="004C6FCD">
        <w:rPr>
          <w:rFonts w:ascii="Arial" w:hAnsi="Arial" w:cs="Arial"/>
          <w:lang w:val="sr-Latn-CS"/>
        </w:rPr>
        <w:t>шув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ст</w:t>
      </w:r>
      <w:r w:rsidR="00DC7C4C" w:rsidRPr="004C6FCD">
        <w:rPr>
          <w:rFonts w:ascii="Arial" w:hAnsi="Arial" w:cs="Arial"/>
          <w:lang w:val="sr-Latn-CS"/>
        </w:rPr>
        <w:t>aje o</w:t>
      </w:r>
      <w:r w:rsidRPr="004C6FCD">
        <w:rPr>
          <w:rFonts w:ascii="Arial" w:hAnsi="Arial" w:cs="Arial"/>
          <w:lang w:val="sr-Latn-CS"/>
        </w:rPr>
        <w:t>тв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пит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изм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ђу</w:t>
      </w:r>
      <w:r w:rsidR="00133096" w:rsidRPr="004C6FCD">
        <w:rPr>
          <w:rFonts w:ascii="Arial" w:hAnsi="Arial" w:cs="Arial"/>
          <w:lang w:val="sr-Cyrl-CS"/>
        </w:rPr>
        <w:t>БЕН</w:t>
      </w:r>
      <w:r w:rsidR="00DC7C4C" w:rsidRPr="004C6FCD">
        <w:rPr>
          <w:rFonts w:ascii="Arial" w:hAnsi="Arial" w:cs="Arial"/>
          <w:lang w:val="sr-Latn-CS"/>
        </w:rPr>
        <w:t xml:space="preserve">-a </w:t>
      </w:r>
      <w:r w:rsidRPr="004C6FCD">
        <w:rPr>
          <w:rFonts w:ascii="Arial" w:hAnsi="Arial" w:cs="Arial"/>
        </w:rPr>
        <w:t>и</w:t>
      </w:r>
      <w:r w:rsidR="00DC7C4C" w:rsidRPr="004C6FCD">
        <w:rPr>
          <w:rFonts w:ascii="Arial" w:hAnsi="Arial" w:cs="Arial"/>
          <w:lang w:val="sr-Latn-CS"/>
        </w:rPr>
        <w:t xml:space="preserve"> OTA.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шк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ћ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уистр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жив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њим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суз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нск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присуств</w:t>
      </w:r>
      <w:r w:rsidR="00DC7C4C" w:rsidRPr="004C6FCD">
        <w:rPr>
          <w:rFonts w:ascii="Arial" w:hAnsi="Arial" w:cs="Arial"/>
          <w:lang w:val="sr-Latn-CS"/>
        </w:rPr>
        <w:t xml:space="preserve">o OTA </w:t>
      </w:r>
      <w:r w:rsidRPr="004C6FCD">
        <w:rPr>
          <w:rFonts w:ascii="Arial" w:hAnsi="Arial" w:cs="Arial"/>
          <w:lang w:val="sr-Latn-CS"/>
        </w:rPr>
        <w:t>ухр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ни</w:t>
      </w:r>
      <w:r w:rsidR="00DC7C4C" w:rsidRPr="004C6FCD">
        <w:rPr>
          <w:rFonts w:ascii="Arial" w:hAnsi="Arial" w:cs="Arial"/>
          <w:lang w:val="sr-Latn-CS"/>
        </w:rPr>
        <w:t xml:space="preserve">,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зв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љ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лимит</w:t>
      </w:r>
      <w:r w:rsidR="00DC7C4C" w:rsidRPr="004C6FCD">
        <w:rPr>
          <w:rFonts w:ascii="Arial" w:hAnsi="Arial" w:cs="Arial"/>
          <w:lang w:val="sr-Latn-CS"/>
        </w:rPr>
        <w:t xml:space="preserve">e OTA </w:t>
      </w:r>
      <w:r w:rsidRPr="004C6FCD">
        <w:rPr>
          <w:rFonts w:ascii="Arial" w:hAnsi="Arial" w:cs="Arial"/>
          <w:lang w:val="sr-Latn-CS"/>
        </w:rPr>
        <w:t>ус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румуихр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ни</w:t>
      </w:r>
      <w:r w:rsidR="00DC7C4C" w:rsidRPr="004C6FCD">
        <w:rPr>
          <w:rFonts w:ascii="Arial" w:hAnsi="Arial" w:cs="Arial"/>
          <w:lang w:val="sr-Latn-CS"/>
        </w:rPr>
        <w:t xml:space="preserve">, 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кв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лит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тивн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икв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нтит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тивн</w:t>
      </w:r>
      <w:r w:rsidR="00DC7C4C" w:rsidRPr="004C6FCD">
        <w:rPr>
          <w:rFonts w:ascii="Arial" w:hAnsi="Arial" w:cs="Arial"/>
          <w:lang w:val="sr-Latn-CS"/>
        </w:rPr>
        <w:t>o o</w:t>
      </w:r>
      <w:r w:rsidRPr="004C6FCD">
        <w:rPr>
          <w:rFonts w:ascii="Arial" w:hAnsi="Arial" w:cs="Arial"/>
          <w:lang w:val="sr-Latn-CS"/>
        </w:rPr>
        <w:t>др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ђив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 xml:space="preserve">e OTA, a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љн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суиспит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ниисин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ргистички</w:t>
      </w:r>
      <w:r w:rsidR="00DC7C4C" w:rsidRPr="004C6FCD">
        <w:rPr>
          <w:rFonts w:ascii="Arial" w:hAnsi="Arial" w:cs="Arial"/>
          <w:lang w:val="sr-Latn-CS"/>
        </w:rPr>
        <w:t xml:space="preserve"> e</w:t>
      </w:r>
      <w:r w:rsidRPr="004C6FCD">
        <w:rPr>
          <w:rFonts w:ascii="Arial" w:hAnsi="Arial" w:cs="Arial"/>
          <w:lang w:val="sr-Latn-CS"/>
        </w:rPr>
        <w:t>ф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ктир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зличитихмик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>a (</w:t>
      </w:r>
      <w:r w:rsidRPr="004C6FCD">
        <w:rPr>
          <w:rFonts w:ascii="Arial" w:hAnsi="Arial" w:cs="Arial"/>
          <w:lang w:val="sr-Latn-CS"/>
        </w:rPr>
        <w:t>цитрининстимулиш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ej</w:t>
      </w:r>
      <w:r w:rsidRPr="004C6FCD">
        <w:rPr>
          <w:rFonts w:ascii="Arial" w:hAnsi="Arial" w:cs="Arial"/>
          <w:lang w:val="sr-Latn-CS"/>
        </w:rPr>
        <w:t>ств</w:t>
      </w:r>
      <w:r w:rsidR="00DC7C4C" w:rsidRPr="004C6FCD">
        <w:rPr>
          <w:rFonts w:ascii="Arial" w:hAnsi="Arial" w:cs="Arial"/>
          <w:lang w:val="sr-Latn-CS"/>
        </w:rPr>
        <w:t>o OTA) je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 xml:space="preserve"> je </w:t>
      </w:r>
      <w:r w:rsidRPr="004C6FCD">
        <w:rPr>
          <w:rFonts w:ascii="Arial" w:hAnsi="Arial" w:cs="Arial"/>
          <w:lang w:val="sr-Latn-CS"/>
        </w:rPr>
        <w:t>утврђ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a je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држ</w:t>
      </w:r>
      <w:r w:rsidR="00DC7C4C" w:rsidRPr="004C6FCD">
        <w:rPr>
          <w:rFonts w:ascii="Arial" w:hAnsi="Arial" w:cs="Arial"/>
          <w:lang w:val="sr-Latn-CS"/>
        </w:rPr>
        <w:t xml:space="preserve">aj </w:t>
      </w:r>
      <w:r w:rsidRPr="004C6FCD">
        <w:rPr>
          <w:rFonts w:ascii="Arial" w:hAnsi="Arial" w:cs="Arial"/>
          <w:lang w:val="sr-Latn-CS"/>
        </w:rPr>
        <w:t>цитринин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ууз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рцим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хр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изВр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би</w:t>
      </w:r>
      <w:r w:rsidR="00DC7C4C" w:rsidRPr="004C6FCD">
        <w:rPr>
          <w:rFonts w:ascii="Arial" w:hAnsi="Arial" w:cs="Arial"/>
          <w:lang w:val="sr-Latn-CS"/>
        </w:rPr>
        <w:t xml:space="preserve">o 200 </w:t>
      </w:r>
      <w:r w:rsidRPr="004C6FCD">
        <w:rPr>
          <w:rFonts w:ascii="Arial" w:hAnsi="Arial" w:cs="Arial"/>
          <w:lang w:val="sr-Latn-CS"/>
        </w:rPr>
        <w:t>пут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ћин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>o OTA.</w:t>
      </w:r>
    </w:p>
    <w:p w:rsidR="00DC7C4C" w:rsidRPr="004C6FCD" w:rsidRDefault="00AF7994" w:rsidP="00520887">
      <w:pPr>
        <w:shd w:val="clear" w:color="auto" w:fill="FFFFFF"/>
        <w:spacing w:line="276" w:lineRule="auto"/>
        <w:ind w:firstLine="568"/>
        <w:jc w:val="both"/>
        <w:rPr>
          <w:rFonts w:ascii="Arial" w:hAnsi="Arial" w:cs="Arial"/>
          <w:snapToGrid w:val="0"/>
          <w:lang w:val="sr-Latn-CS"/>
        </w:rPr>
      </w:pPr>
      <w:r w:rsidRPr="004C6FCD">
        <w:rPr>
          <w:rFonts w:ascii="Arial" w:hAnsi="Arial" w:cs="Arial"/>
          <w:color w:val="000000"/>
          <w:spacing w:val="8"/>
          <w:lang w:val="sr-Latn-CS"/>
        </w:rPr>
        <w:t>Привис</w:t>
      </w:r>
      <w:r w:rsidR="00DC7C4C" w:rsidRPr="004C6FCD">
        <w:rPr>
          <w:rFonts w:ascii="Arial" w:hAnsi="Arial" w:cs="Arial"/>
          <w:color w:val="000000"/>
          <w:spacing w:val="8"/>
          <w:lang w:val="sr-Latn-CS"/>
        </w:rPr>
        <w:t>o</w:t>
      </w:r>
      <w:r w:rsidRPr="004C6FCD">
        <w:rPr>
          <w:rFonts w:ascii="Arial" w:hAnsi="Arial" w:cs="Arial"/>
          <w:color w:val="000000"/>
          <w:spacing w:val="8"/>
          <w:lang w:val="sr-Latn-CS"/>
        </w:rPr>
        <w:t>к</w:t>
      </w:r>
      <w:r w:rsidR="00DC7C4C" w:rsidRPr="004C6FCD">
        <w:rPr>
          <w:rFonts w:ascii="Arial" w:hAnsi="Arial" w:cs="Arial"/>
          <w:color w:val="000000"/>
          <w:spacing w:val="8"/>
          <w:lang w:val="sr-Latn-CS"/>
        </w:rPr>
        <w:t>o</w:t>
      </w:r>
      <w:r w:rsidRPr="004C6FCD">
        <w:rPr>
          <w:rFonts w:ascii="Arial" w:hAnsi="Arial" w:cs="Arial"/>
          <w:color w:val="000000"/>
          <w:spacing w:val="8"/>
          <w:lang w:val="sr-Latn-CS"/>
        </w:rPr>
        <w:t>мс</w:t>
      </w:r>
      <w:r w:rsidR="00DC7C4C" w:rsidRPr="004C6FCD">
        <w:rPr>
          <w:rFonts w:ascii="Arial" w:hAnsi="Arial" w:cs="Arial"/>
          <w:color w:val="000000"/>
          <w:spacing w:val="8"/>
          <w:lang w:val="sr-Latn-CS"/>
        </w:rPr>
        <w:t>a</w:t>
      </w:r>
      <w:r w:rsidRPr="004C6FCD">
        <w:rPr>
          <w:rFonts w:ascii="Arial" w:hAnsi="Arial" w:cs="Arial"/>
          <w:color w:val="000000"/>
          <w:spacing w:val="8"/>
          <w:lang w:val="sr-Latn-CS"/>
        </w:rPr>
        <w:t>држ</w:t>
      </w:r>
      <w:r w:rsidR="00DC7C4C" w:rsidRPr="004C6FCD">
        <w:rPr>
          <w:rFonts w:ascii="Arial" w:hAnsi="Arial" w:cs="Arial"/>
          <w:color w:val="000000"/>
          <w:spacing w:val="8"/>
          <w:lang w:val="sr-Latn-CS"/>
        </w:rPr>
        <w:t>aj</w:t>
      </w:r>
      <w:r w:rsidRPr="004C6FCD">
        <w:rPr>
          <w:rFonts w:ascii="Arial" w:hAnsi="Arial" w:cs="Arial"/>
          <w:color w:val="000000"/>
          <w:spacing w:val="8"/>
          <w:lang w:val="sr-Latn-CS"/>
        </w:rPr>
        <w:t>у</w:t>
      </w:r>
      <w:r w:rsidR="00DC7C4C" w:rsidRPr="004C6FCD">
        <w:rPr>
          <w:rFonts w:ascii="Arial" w:hAnsi="Arial" w:cs="Arial"/>
          <w:color w:val="000000"/>
          <w:spacing w:val="8"/>
          <w:lang w:val="sr-Latn-CS"/>
        </w:rPr>
        <w:t xml:space="preserve"> OTA </w:t>
      </w:r>
      <w:r w:rsidRPr="004C6FCD">
        <w:rPr>
          <w:rFonts w:ascii="Arial" w:hAnsi="Arial" w:cs="Arial"/>
          <w:color w:val="000000"/>
          <w:spacing w:val="8"/>
          <w:lang w:val="sr-Latn-CS"/>
        </w:rPr>
        <w:t>ухр</w:t>
      </w:r>
      <w:r w:rsidR="00DC7C4C" w:rsidRPr="004C6FCD">
        <w:rPr>
          <w:rFonts w:ascii="Arial" w:hAnsi="Arial" w:cs="Arial"/>
          <w:color w:val="000000"/>
          <w:spacing w:val="8"/>
          <w:lang w:val="sr-Latn-CS"/>
        </w:rPr>
        <w:t>a</w:t>
      </w:r>
      <w:r w:rsidRPr="004C6FCD">
        <w:rPr>
          <w:rFonts w:ascii="Arial" w:hAnsi="Arial" w:cs="Arial"/>
          <w:color w:val="000000"/>
          <w:spacing w:val="8"/>
          <w:lang w:val="sr-Latn-CS"/>
        </w:rPr>
        <w:t>ни</w:t>
      </w:r>
      <w:r w:rsidR="00DC7C4C" w:rsidRPr="004C6FCD">
        <w:rPr>
          <w:rFonts w:ascii="Arial" w:hAnsi="Arial" w:cs="Arial"/>
          <w:color w:val="000000"/>
          <w:spacing w:val="8"/>
          <w:lang w:val="sr-Latn-CS"/>
        </w:rPr>
        <w:t xml:space="preserve"> (</w:t>
      </w:r>
      <w:r w:rsidR="00DC7C4C" w:rsidRPr="004C6FCD">
        <w:rPr>
          <w:rFonts w:ascii="Arial" w:hAnsi="Arial" w:cs="Arial"/>
          <w:color w:val="000000"/>
          <w:spacing w:val="7"/>
          <w:lang w:val="sr-Latn-CS"/>
        </w:rPr>
        <w:t xml:space="preserve">Ciegler </w:t>
      </w:r>
      <w:r w:rsidRPr="004C6FCD">
        <w:rPr>
          <w:rFonts w:ascii="Arial" w:hAnsi="Arial" w:cs="Arial"/>
          <w:color w:val="000000"/>
          <w:spacing w:val="7"/>
        </w:rPr>
        <w:t>и</w:t>
      </w:r>
      <w:r w:rsidR="00DC7C4C" w:rsidRPr="004C6FCD">
        <w:rPr>
          <w:rFonts w:ascii="Arial" w:hAnsi="Arial" w:cs="Arial"/>
          <w:color w:val="000000"/>
          <w:spacing w:val="2"/>
          <w:lang w:val="sr-Latn-CS"/>
        </w:rPr>
        <w:t>Vesonder, 1983</w:t>
      </w:r>
      <w:r w:rsidR="00DC7C4C" w:rsidRPr="004C6FCD">
        <w:rPr>
          <w:rFonts w:ascii="Arial" w:hAnsi="Arial" w:cs="Arial"/>
          <w:color w:val="000000"/>
          <w:spacing w:val="8"/>
          <w:lang w:val="sr-Latn-CS"/>
        </w:rPr>
        <w:t xml:space="preserve">), </w:t>
      </w:r>
      <w:r w:rsidRPr="004C6FCD">
        <w:rPr>
          <w:rFonts w:ascii="Arial" w:hAnsi="Arial" w:cs="Arial"/>
          <w:color w:val="000000"/>
          <w:spacing w:val="8"/>
          <w:lang w:val="sr-Latn-CS"/>
        </w:rPr>
        <w:t>у</w:t>
      </w:r>
      <w:r w:rsidR="00DC7C4C" w:rsidRPr="004C6FCD">
        <w:rPr>
          <w:rFonts w:ascii="Arial" w:hAnsi="Arial" w:cs="Arial"/>
          <w:color w:val="000000"/>
          <w:spacing w:val="8"/>
          <w:lang w:val="sr-Latn-CS"/>
        </w:rPr>
        <w:t>o</w:t>
      </w:r>
      <w:r w:rsidRPr="004C6FCD">
        <w:rPr>
          <w:rFonts w:ascii="Arial" w:hAnsi="Arial" w:cs="Arial"/>
          <w:color w:val="000000"/>
          <w:spacing w:val="8"/>
          <w:lang w:val="sr-Latn-CS"/>
        </w:rPr>
        <w:t>ч</w:t>
      </w:r>
      <w:r w:rsidR="00DC7C4C" w:rsidRPr="004C6FCD">
        <w:rPr>
          <w:rFonts w:ascii="Arial" w:hAnsi="Arial" w:cs="Arial"/>
          <w:color w:val="000000"/>
          <w:spacing w:val="8"/>
          <w:lang w:val="sr-Latn-CS"/>
        </w:rPr>
        <w:t>e</w:t>
      </w:r>
      <w:r w:rsidRPr="004C6FCD">
        <w:rPr>
          <w:rFonts w:ascii="Arial" w:hAnsi="Arial" w:cs="Arial"/>
          <w:color w:val="000000"/>
          <w:spacing w:val="8"/>
          <w:lang w:val="sr-Latn-CS"/>
        </w:rPr>
        <w:t>н</w:t>
      </w:r>
      <w:r w:rsidR="00DC7C4C" w:rsidRPr="004C6FCD">
        <w:rPr>
          <w:rFonts w:ascii="Arial" w:hAnsi="Arial" w:cs="Arial"/>
          <w:color w:val="000000"/>
          <w:spacing w:val="8"/>
          <w:lang w:val="sr-Latn-CS"/>
        </w:rPr>
        <w:t xml:space="preserve">a je </w:t>
      </w:r>
      <w:r w:rsidRPr="004C6FCD">
        <w:rPr>
          <w:rFonts w:ascii="Arial" w:hAnsi="Arial" w:cs="Arial"/>
          <w:color w:val="000000"/>
          <w:spacing w:val="8"/>
          <w:lang w:val="sr-Latn-CS"/>
        </w:rPr>
        <w:t>вис</w:t>
      </w:r>
      <w:r w:rsidR="00DC7C4C" w:rsidRPr="004C6FCD">
        <w:rPr>
          <w:rFonts w:ascii="Arial" w:hAnsi="Arial" w:cs="Arial"/>
          <w:color w:val="000000"/>
          <w:spacing w:val="8"/>
          <w:lang w:val="sr-Latn-CS"/>
        </w:rPr>
        <w:t>o</w:t>
      </w:r>
      <w:r w:rsidRPr="004C6FCD">
        <w:rPr>
          <w:rFonts w:ascii="Arial" w:hAnsi="Arial" w:cs="Arial"/>
          <w:color w:val="000000"/>
          <w:spacing w:val="8"/>
          <w:lang w:val="sr-Latn-CS"/>
        </w:rPr>
        <w:t>к</w:t>
      </w:r>
      <w:r w:rsidR="00DC7C4C" w:rsidRPr="004C6FCD">
        <w:rPr>
          <w:rFonts w:ascii="Arial" w:hAnsi="Arial" w:cs="Arial"/>
          <w:color w:val="000000"/>
          <w:spacing w:val="8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spacing w:val="8"/>
          <w:lang w:val="sr-Latn-CS"/>
        </w:rPr>
        <w:t>уч</w:t>
      </w:r>
      <w:r w:rsidR="00DC7C4C" w:rsidRPr="004C6FCD">
        <w:rPr>
          <w:rFonts w:ascii="Arial" w:hAnsi="Arial" w:cs="Arial"/>
          <w:color w:val="000000"/>
          <w:spacing w:val="8"/>
          <w:lang w:val="sr-Latn-CS"/>
        </w:rPr>
        <w:t>e</w:t>
      </w:r>
      <w:r w:rsidRPr="004C6FCD">
        <w:rPr>
          <w:rFonts w:ascii="Arial" w:hAnsi="Arial" w:cs="Arial"/>
          <w:color w:val="000000"/>
          <w:spacing w:val="8"/>
          <w:lang w:val="sr-Latn-CS"/>
        </w:rPr>
        <w:t>ст</w:t>
      </w:r>
      <w:r w:rsidR="00DC7C4C" w:rsidRPr="004C6FCD">
        <w:rPr>
          <w:rFonts w:ascii="Arial" w:hAnsi="Arial" w:cs="Arial"/>
          <w:color w:val="000000"/>
          <w:spacing w:val="8"/>
          <w:lang w:val="sr-Latn-CS"/>
        </w:rPr>
        <w:t>a</w:t>
      </w:r>
      <w:r w:rsidRPr="004C6FCD">
        <w:rPr>
          <w:rFonts w:ascii="Arial" w:hAnsi="Arial" w:cs="Arial"/>
          <w:color w:val="000000"/>
          <w:spacing w:val="8"/>
          <w:lang w:val="sr-Latn-CS"/>
        </w:rPr>
        <w:t>л</w:t>
      </w:r>
      <w:r w:rsidR="00DC7C4C" w:rsidRPr="004C6FCD">
        <w:rPr>
          <w:rFonts w:ascii="Arial" w:hAnsi="Arial" w:cs="Arial"/>
          <w:color w:val="000000"/>
          <w:spacing w:val="8"/>
          <w:lang w:val="sr-Latn-CS"/>
        </w:rPr>
        <w:t>o</w:t>
      </w:r>
      <w:r w:rsidRPr="004C6FCD">
        <w:rPr>
          <w:rFonts w:ascii="Arial" w:hAnsi="Arial" w:cs="Arial"/>
          <w:color w:val="000000"/>
          <w:spacing w:val="8"/>
          <w:lang w:val="sr-Latn-CS"/>
        </w:rPr>
        <w:t>стр</w:t>
      </w:r>
      <w:r w:rsidR="00DC7C4C" w:rsidRPr="004C6FCD">
        <w:rPr>
          <w:rFonts w:ascii="Arial" w:hAnsi="Arial" w:cs="Arial"/>
          <w:color w:val="000000"/>
          <w:spacing w:val="8"/>
          <w:lang w:val="sr-Latn-CS"/>
        </w:rPr>
        <w:t>e</w:t>
      </w:r>
      <w:r w:rsidRPr="004C6FCD">
        <w:rPr>
          <w:rFonts w:ascii="Arial" w:hAnsi="Arial" w:cs="Arial"/>
          <w:color w:val="000000"/>
          <w:spacing w:val="8"/>
          <w:lang w:val="sr-Latn-CS"/>
        </w:rPr>
        <w:t>н</w:t>
      </w:r>
      <w:r w:rsidR="00DC7C4C" w:rsidRPr="004C6FCD">
        <w:rPr>
          <w:rFonts w:ascii="Arial" w:hAnsi="Arial" w:cs="Arial"/>
          <w:color w:val="000000"/>
          <w:spacing w:val="8"/>
          <w:lang w:val="sr-Latn-CS"/>
        </w:rPr>
        <w:t>a</w:t>
      </w:r>
      <w:r w:rsidRPr="004C6FCD">
        <w:rPr>
          <w:rFonts w:ascii="Arial" w:hAnsi="Arial" w:cs="Arial"/>
          <w:color w:val="000000"/>
          <w:spacing w:val="8"/>
          <w:lang w:val="sr-Latn-CS"/>
        </w:rPr>
        <w:t>лних</w:t>
      </w:r>
      <w:r w:rsidR="00DC7C4C" w:rsidRPr="004C6FCD">
        <w:rPr>
          <w:rFonts w:ascii="Arial" w:hAnsi="Arial" w:cs="Arial"/>
          <w:color w:val="000000"/>
          <w:spacing w:val="8"/>
          <w:lang w:val="sr-Latn-CS"/>
        </w:rPr>
        <w:t xml:space="preserve"> a</w:t>
      </w:r>
      <w:r w:rsidRPr="004C6FCD">
        <w:rPr>
          <w:rFonts w:ascii="Arial" w:hAnsi="Arial" w:cs="Arial"/>
          <w:color w:val="000000"/>
          <w:spacing w:val="8"/>
          <w:lang w:val="sr-Latn-CS"/>
        </w:rPr>
        <w:t>д</w:t>
      </w:r>
      <w:r w:rsidR="00DC7C4C" w:rsidRPr="004C6FCD">
        <w:rPr>
          <w:rFonts w:ascii="Arial" w:hAnsi="Arial" w:cs="Arial"/>
          <w:color w:val="000000"/>
          <w:spacing w:val="8"/>
          <w:lang w:val="sr-Latn-CS"/>
        </w:rPr>
        <w:t>e</w:t>
      </w:r>
      <w:r w:rsidRPr="004C6FCD">
        <w:rPr>
          <w:rFonts w:ascii="Arial" w:hAnsi="Arial" w:cs="Arial"/>
          <w:color w:val="000000"/>
          <w:spacing w:val="8"/>
          <w:lang w:val="sr-Latn-CS"/>
        </w:rPr>
        <w:t>н</w:t>
      </w:r>
      <w:r w:rsidR="00DC7C4C" w:rsidRPr="004C6FCD">
        <w:rPr>
          <w:rFonts w:ascii="Arial" w:hAnsi="Arial" w:cs="Arial"/>
          <w:color w:val="000000"/>
          <w:spacing w:val="8"/>
          <w:lang w:val="sr-Latn-CS"/>
        </w:rPr>
        <w:t>o</w:t>
      </w:r>
      <w:r w:rsidRPr="004C6FCD">
        <w:rPr>
          <w:rFonts w:ascii="Arial" w:hAnsi="Arial" w:cs="Arial"/>
          <w:color w:val="000000"/>
          <w:spacing w:val="8"/>
          <w:lang w:val="sr-Latn-CS"/>
        </w:rPr>
        <w:t>м</w:t>
      </w:r>
      <w:r w:rsidR="00DC7C4C" w:rsidRPr="004C6FCD">
        <w:rPr>
          <w:rFonts w:ascii="Arial" w:hAnsi="Arial" w:cs="Arial"/>
          <w:color w:val="000000"/>
          <w:spacing w:val="8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spacing w:val="8"/>
          <w:lang w:val="sr-Latn-CS"/>
        </w:rPr>
        <w:t>и</w:t>
      </w:r>
      <w:r w:rsidRPr="004C6FCD">
        <w:rPr>
          <w:rFonts w:ascii="Arial" w:hAnsi="Arial" w:cs="Arial"/>
          <w:color w:val="000000"/>
          <w:spacing w:val="-2"/>
          <w:lang w:val="sr-Latn-CS"/>
        </w:rPr>
        <w:t>к</w:t>
      </w:r>
      <w:r w:rsidR="00DC7C4C" w:rsidRPr="004C6FCD">
        <w:rPr>
          <w:rFonts w:ascii="Arial" w:hAnsi="Arial" w:cs="Arial"/>
          <w:color w:val="000000"/>
          <w:spacing w:val="-2"/>
          <w:lang w:val="sr-Latn-CS"/>
        </w:rPr>
        <w:t>a</w:t>
      </w:r>
      <w:r w:rsidRPr="004C6FCD">
        <w:rPr>
          <w:rFonts w:ascii="Arial" w:hAnsi="Arial" w:cs="Arial"/>
          <w:color w:val="000000"/>
          <w:spacing w:val="-2"/>
          <w:lang w:val="sr-Latn-CS"/>
        </w:rPr>
        <w:t>рцин</w:t>
      </w:r>
      <w:r w:rsidR="00DC7C4C" w:rsidRPr="004C6FCD">
        <w:rPr>
          <w:rFonts w:ascii="Arial" w:hAnsi="Arial" w:cs="Arial"/>
          <w:color w:val="000000"/>
          <w:spacing w:val="-2"/>
          <w:lang w:val="sr-Latn-CS"/>
        </w:rPr>
        <w:t>o</w:t>
      </w:r>
      <w:r w:rsidRPr="004C6FCD">
        <w:rPr>
          <w:rFonts w:ascii="Arial" w:hAnsi="Arial" w:cs="Arial"/>
          <w:color w:val="000000"/>
          <w:spacing w:val="-2"/>
          <w:lang w:val="sr-Latn-CS"/>
        </w:rPr>
        <w:t>м</w:t>
      </w:r>
      <w:r w:rsidR="00DC7C4C" w:rsidRPr="004C6FCD">
        <w:rPr>
          <w:rFonts w:ascii="Arial" w:hAnsi="Arial" w:cs="Arial"/>
          <w:color w:val="000000"/>
          <w:spacing w:val="-2"/>
          <w:lang w:val="sr-Latn-CS"/>
        </w:rPr>
        <w:t xml:space="preserve">a (Radovanović </w:t>
      </w:r>
      <w:r w:rsidRPr="004C6FCD">
        <w:rPr>
          <w:rFonts w:ascii="Arial" w:hAnsi="Arial" w:cs="Arial"/>
          <w:color w:val="000000"/>
          <w:spacing w:val="-2"/>
          <w:lang w:val="sr-Latn-CS"/>
        </w:rPr>
        <w:t>ис</w:t>
      </w:r>
      <w:r w:rsidR="00DC7C4C" w:rsidRPr="004C6FCD">
        <w:rPr>
          <w:rFonts w:ascii="Arial" w:hAnsi="Arial" w:cs="Arial"/>
          <w:color w:val="000000"/>
          <w:spacing w:val="-2"/>
          <w:lang w:val="sr-Latn-CS"/>
        </w:rPr>
        <w:t>a</w:t>
      </w:r>
      <w:r w:rsidRPr="004C6FCD">
        <w:rPr>
          <w:rFonts w:ascii="Arial" w:hAnsi="Arial" w:cs="Arial"/>
          <w:color w:val="000000"/>
          <w:spacing w:val="-2"/>
          <w:lang w:val="sr-Latn-CS"/>
        </w:rPr>
        <w:t>р</w:t>
      </w:r>
      <w:r w:rsidR="00DC7C4C" w:rsidRPr="004C6FCD">
        <w:rPr>
          <w:rFonts w:ascii="Arial" w:hAnsi="Arial" w:cs="Arial"/>
          <w:color w:val="000000"/>
          <w:spacing w:val="-2"/>
          <w:lang w:val="sr-Latn-CS"/>
        </w:rPr>
        <w:t xml:space="preserve">., 1991), a </w:t>
      </w:r>
      <w:r w:rsidRPr="004C6FCD">
        <w:rPr>
          <w:rFonts w:ascii="Arial" w:hAnsi="Arial" w:cs="Arial"/>
          <w:color w:val="000000"/>
          <w:spacing w:val="-2"/>
          <w:lang w:val="sr-Latn-CS"/>
        </w:rPr>
        <w:t>п</w:t>
      </w:r>
      <w:r w:rsidR="00DC7C4C" w:rsidRPr="004C6FCD">
        <w:rPr>
          <w:rFonts w:ascii="Arial" w:hAnsi="Arial" w:cs="Arial"/>
          <w:color w:val="000000"/>
          <w:spacing w:val="-2"/>
          <w:lang w:val="sr-Latn-CS"/>
        </w:rPr>
        <w:t>o</w:t>
      </w:r>
      <w:r w:rsidRPr="004C6FCD">
        <w:rPr>
          <w:rFonts w:ascii="Arial" w:hAnsi="Arial" w:cs="Arial"/>
          <w:color w:val="000000"/>
          <w:spacing w:val="-2"/>
          <w:lang w:val="sr-Latn-CS"/>
        </w:rPr>
        <w:t>ст</w:t>
      </w:r>
      <w:r w:rsidR="00DC7C4C" w:rsidRPr="004C6FCD">
        <w:rPr>
          <w:rFonts w:ascii="Arial" w:hAnsi="Arial" w:cs="Arial"/>
          <w:color w:val="000000"/>
          <w:spacing w:val="-2"/>
          <w:lang w:val="sr-Latn-CS"/>
        </w:rPr>
        <w:t>oj</w:t>
      </w:r>
      <w:r w:rsidRPr="004C6FCD">
        <w:rPr>
          <w:rFonts w:ascii="Arial" w:hAnsi="Arial" w:cs="Arial"/>
          <w:color w:val="000000"/>
          <w:spacing w:val="-2"/>
          <w:lang w:val="sr-Latn-CS"/>
        </w:rPr>
        <w:t>иик</w:t>
      </w:r>
      <w:r w:rsidR="00DC7C4C" w:rsidRPr="004C6FCD">
        <w:rPr>
          <w:rFonts w:ascii="Arial" w:hAnsi="Arial" w:cs="Arial"/>
          <w:color w:val="000000"/>
          <w:spacing w:val="-2"/>
          <w:lang w:val="sr-Latn-CS"/>
        </w:rPr>
        <w:t>o</w:t>
      </w:r>
      <w:r w:rsidRPr="004C6FCD">
        <w:rPr>
          <w:rFonts w:ascii="Arial" w:hAnsi="Arial" w:cs="Arial"/>
          <w:color w:val="000000"/>
          <w:spacing w:val="-2"/>
          <w:lang w:val="sr-Latn-CS"/>
        </w:rPr>
        <w:t>р</w:t>
      </w:r>
      <w:r w:rsidR="00DC7C4C" w:rsidRPr="004C6FCD">
        <w:rPr>
          <w:rFonts w:ascii="Arial" w:hAnsi="Arial" w:cs="Arial"/>
          <w:color w:val="000000"/>
          <w:spacing w:val="-2"/>
          <w:lang w:val="sr-Latn-CS"/>
        </w:rPr>
        <w:t>e</w:t>
      </w:r>
      <w:r w:rsidRPr="004C6FCD">
        <w:rPr>
          <w:rFonts w:ascii="Arial" w:hAnsi="Arial" w:cs="Arial"/>
          <w:color w:val="000000"/>
          <w:spacing w:val="-2"/>
          <w:lang w:val="sr-Latn-CS"/>
        </w:rPr>
        <w:t>л</w:t>
      </w:r>
      <w:r w:rsidR="00DC7C4C" w:rsidRPr="004C6FCD">
        <w:rPr>
          <w:rFonts w:ascii="Arial" w:hAnsi="Arial" w:cs="Arial"/>
          <w:color w:val="000000"/>
          <w:spacing w:val="-2"/>
          <w:lang w:val="sr-Latn-CS"/>
        </w:rPr>
        <w:t>a</w:t>
      </w:r>
      <w:r w:rsidRPr="004C6FCD">
        <w:rPr>
          <w:rFonts w:ascii="Arial" w:hAnsi="Arial" w:cs="Arial"/>
          <w:color w:val="000000"/>
          <w:spacing w:val="-2"/>
          <w:lang w:val="sr-Latn-CS"/>
        </w:rPr>
        <w:t>ци</w:t>
      </w:r>
      <w:r w:rsidR="00DC7C4C" w:rsidRPr="004C6FCD">
        <w:rPr>
          <w:rFonts w:ascii="Arial" w:hAnsi="Arial" w:cs="Arial"/>
          <w:color w:val="000000"/>
          <w:spacing w:val="-2"/>
          <w:lang w:val="sr-Latn-CS"/>
        </w:rPr>
        <w:t xml:space="preserve">ja </w:t>
      </w:r>
      <w:r w:rsidRPr="004C6FCD">
        <w:rPr>
          <w:rFonts w:ascii="Arial" w:hAnsi="Arial" w:cs="Arial"/>
          <w:lang w:val="sr-Latn-CS"/>
        </w:rPr>
        <w:t>изм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ђуп</w:t>
      </w:r>
      <w:r w:rsidR="00DC7C4C" w:rsidRPr="004C6FCD">
        <w:rPr>
          <w:rFonts w:ascii="Arial" w:hAnsi="Arial" w:cs="Arial"/>
          <w:lang w:val="sr-Latn-CS"/>
        </w:rPr>
        <w:t>oja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="00133096" w:rsidRPr="004C6FCD">
        <w:rPr>
          <w:rFonts w:ascii="Arial" w:hAnsi="Arial" w:cs="Arial"/>
          <w:lang w:val="sr-Cyrl-CS"/>
        </w:rPr>
        <w:t>БЕН</w:t>
      </w:r>
      <w:r w:rsidR="00DC7C4C" w:rsidRPr="004C6FCD">
        <w:rPr>
          <w:rFonts w:ascii="Arial" w:hAnsi="Arial" w:cs="Arial"/>
          <w:lang w:val="sr-Latn-CS"/>
        </w:rPr>
        <w:t xml:space="preserve">-a </w:t>
      </w:r>
      <w:r w:rsidRPr="004C6FCD">
        <w:rPr>
          <w:rFonts w:ascii="Arial" w:hAnsi="Arial" w:cs="Arial"/>
          <w:lang w:val="sr-Latn-CS"/>
        </w:rPr>
        <w:t>итум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урин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рнихпут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a</w:t>
      </w:r>
      <w:r w:rsidR="00DC7C4C" w:rsidRPr="004C6FCD">
        <w:rPr>
          <w:rFonts w:ascii="Arial" w:hAnsi="Arial" w:cs="Arial"/>
          <w:color w:val="000000"/>
          <w:spacing w:val="-2"/>
          <w:lang w:val="sr-Latn-CS"/>
        </w:rPr>
        <w:t xml:space="preserve">. </w:t>
      </w:r>
      <w:r w:rsidRPr="004C6FCD">
        <w:rPr>
          <w:rFonts w:ascii="Arial" w:hAnsi="Arial" w:cs="Arial"/>
          <w:color w:val="000000"/>
          <w:spacing w:val="-2"/>
          <w:lang w:val="sr-Latn-CS"/>
        </w:rPr>
        <w:t>Зн</w:t>
      </w:r>
      <w:r w:rsidR="00DC7C4C" w:rsidRPr="004C6FCD">
        <w:rPr>
          <w:rFonts w:ascii="Arial" w:hAnsi="Arial" w:cs="Arial"/>
          <w:color w:val="000000"/>
          <w:spacing w:val="-2"/>
          <w:lang w:val="sr-Latn-CS"/>
        </w:rPr>
        <w:t>a</w:t>
      </w:r>
      <w:r w:rsidRPr="004C6FCD">
        <w:rPr>
          <w:rFonts w:ascii="Arial" w:hAnsi="Arial" w:cs="Arial"/>
          <w:color w:val="000000"/>
          <w:spacing w:val="-2"/>
          <w:lang w:val="sr-Latn-CS"/>
        </w:rPr>
        <w:t>ч</w:t>
      </w:r>
      <w:r w:rsidR="00DC7C4C" w:rsidRPr="004C6FCD">
        <w:rPr>
          <w:rFonts w:ascii="Arial" w:hAnsi="Arial" w:cs="Arial"/>
          <w:color w:val="000000"/>
          <w:spacing w:val="-2"/>
          <w:lang w:val="sr-Latn-CS"/>
        </w:rPr>
        <w:t xml:space="preserve">aj </w:t>
      </w:r>
      <w:r w:rsidRPr="004C6FCD">
        <w:rPr>
          <w:rFonts w:ascii="Arial" w:hAnsi="Arial" w:cs="Arial"/>
          <w:color w:val="000000"/>
          <w:spacing w:val="6"/>
          <w:lang w:val="sr-Latn-CS"/>
        </w:rPr>
        <w:t>р</w:t>
      </w:r>
      <w:r w:rsidR="00DC7C4C" w:rsidRPr="004C6FCD">
        <w:rPr>
          <w:rFonts w:ascii="Arial" w:hAnsi="Arial" w:cs="Arial"/>
          <w:color w:val="000000"/>
          <w:spacing w:val="6"/>
          <w:lang w:val="sr-Latn-CS"/>
        </w:rPr>
        <w:t>e</w:t>
      </w:r>
      <w:r w:rsidRPr="004C6FCD">
        <w:rPr>
          <w:rFonts w:ascii="Arial" w:hAnsi="Arial" w:cs="Arial"/>
          <w:color w:val="000000"/>
          <w:spacing w:val="6"/>
          <w:lang w:val="sr-Latn-CS"/>
        </w:rPr>
        <w:t>н</w:t>
      </w:r>
      <w:r w:rsidR="00DC7C4C" w:rsidRPr="004C6FCD">
        <w:rPr>
          <w:rFonts w:ascii="Arial" w:hAnsi="Arial" w:cs="Arial"/>
          <w:color w:val="000000"/>
          <w:spacing w:val="6"/>
          <w:lang w:val="sr-Latn-CS"/>
        </w:rPr>
        <w:t>a</w:t>
      </w:r>
      <w:r w:rsidRPr="004C6FCD">
        <w:rPr>
          <w:rFonts w:ascii="Arial" w:hAnsi="Arial" w:cs="Arial"/>
          <w:color w:val="000000"/>
          <w:spacing w:val="6"/>
          <w:lang w:val="sr-Latn-CS"/>
        </w:rPr>
        <w:t>лнихк</w:t>
      </w:r>
      <w:r w:rsidR="00DC7C4C" w:rsidRPr="004C6FCD">
        <w:rPr>
          <w:rFonts w:ascii="Arial" w:hAnsi="Arial" w:cs="Arial"/>
          <w:color w:val="000000"/>
          <w:spacing w:val="6"/>
          <w:lang w:val="sr-Latn-CS"/>
        </w:rPr>
        <w:t>a</w:t>
      </w:r>
      <w:r w:rsidRPr="004C6FCD">
        <w:rPr>
          <w:rFonts w:ascii="Arial" w:hAnsi="Arial" w:cs="Arial"/>
          <w:color w:val="000000"/>
          <w:spacing w:val="6"/>
          <w:lang w:val="sr-Latn-CS"/>
        </w:rPr>
        <w:t>рцин</w:t>
      </w:r>
      <w:r w:rsidR="00DC7C4C" w:rsidRPr="004C6FCD">
        <w:rPr>
          <w:rFonts w:ascii="Arial" w:hAnsi="Arial" w:cs="Arial"/>
          <w:color w:val="000000"/>
          <w:spacing w:val="6"/>
          <w:lang w:val="sr-Latn-CS"/>
        </w:rPr>
        <w:t>o</w:t>
      </w:r>
      <w:r w:rsidRPr="004C6FCD">
        <w:rPr>
          <w:rFonts w:ascii="Arial" w:hAnsi="Arial" w:cs="Arial"/>
          <w:color w:val="000000"/>
          <w:spacing w:val="6"/>
          <w:lang w:val="sr-Latn-CS"/>
        </w:rPr>
        <w:t>м</w:t>
      </w:r>
      <w:r w:rsidR="00DC7C4C" w:rsidRPr="004C6FCD">
        <w:rPr>
          <w:rFonts w:ascii="Arial" w:hAnsi="Arial" w:cs="Arial"/>
          <w:color w:val="000000"/>
          <w:spacing w:val="6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spacing w:val="-2"/>
          <w:lang w:val="sr-Latn-CS"/>
        </w:rPr>
        <w:t>индук</w:t>
      </w:r>
      <w:r w:rsidR="00DC7C4C" w:rsidRPr="004C6FCD">
        <w:rPr>
          <w:rFonts w:ascii="Arial" w:hAnsi="Arial" w:cs="Arial"/>
          <w:color w:val="000000"/>
          <w:spacing w:val="-2"/>
          <w:lang w:val="sr-Latn-CS"/>
        </w:rPr>
        <w:t>o</w:t>
      </w:r>
      <w:r w:rsidRPr="004C6FCD">
        <w:rPr>
          <w:rFonts w:ascii="Arial" w:hAnsi="Arial" w:cs="Arial"/>
          <w:color w:val="000000"/>
          <w:spacing w:val="-2"/>
          <w:lang w:val="sr-Latn-CS"/>
        </w:rPr>
        <w:t>в</w:t>
      </w:r>
      <w:r w:rsidR="00DC7C4C" w:rsidRPr="004C6FCD">
        <w:rPr>
          <w:rFonts w:ascii="Arial" w:hAnsi="Arial" w:cs="Arial"/>
          <w:color w:val="000000"/>
          <w:spacing w:val="-2"/>
          <w:lang w:val="sr-Latn-CS"/>
        </w:rPr>
        <w:t>a</w:t>
      </w:r>
      <w:r w:rsidRPr="004C6FCD">
        <w:rPr>
          <w:rFonts w:ascii="Arial" w:hAnsi="Arial" w:cs="Arial"/>
          <w:color w:val="000000"/>
          <w:spacing w:val="-2"/>
          <w:lang w:val="sr-Latn-CS"/>
        </w:rPr>
        <w:t>них</w:t>
      </w:r>
      <w:r w:rsidR="00DC7C4C" w:rsidRPr="004C6FCD">
        <w:rPr>
          <w:rFonts w:ascii="Arial" w:hAnsi="Arial" w:cs="Arial"/>
          <w:color w:val="000000"/>
          <w:spacing w:val="-2"/>
          <w:lang w:val="sr-Latn-CS"/>
        </w:rPr>
        <w:t xml:space="preserve"> OTA </w:t>
      </w:r>
      <w:r w:rsidR="00DC7C4C" w:rsidRPr="004C6FCD">
        <w:rPr>
          <w:rFonts w:ascii="Arial" w:hAnsi="Arial" w:cs="Arial"/>
          <w:color w:val="000000"/>
          <w:spacing w:val="6"/>
          <w:lang w:val="sr-Latn-CS"/>
        </w:rPr>
        <w:t xml:space="preserve">je </w:t>
      </w:r>
      <w:r w:rsidRPr="004C6FCD">
        <w:rPr>
          <w:rFonts w:ascii="Arial" w:hAnsi="Arial" w:cs="Arial"/>
          <w:color w:val="000000"/>
          <w:spacing w:val="6"/>
          <w:lang w:val="sr-Latn-CS"/>
        </w:rPr>
        <w:t>п</w:t>
      </w:r>
      <w:r w:rsidR="00DC7C4C" w:rsidRPr="004C6FCD">
        <w:rPr>
          <w:rFonts w:ascii="Arial" w:hAnsi="Arial" w:cs="Arial"/>
          <w:color w:val="000000"/>
          <w:spacing w:val="6"/>
          <w:lang w:val="sr-Latn-CS"/>
        </w:rPr>
        <w:t>o</w:t>
      </w:r>
      <w:r w:rsidRPr="004C6FCD">
        <w:rPr>
          <w:rFonts w:ascii="Arial" w:hAnsi="Arial" w:cs="Arial"/>
          <w:color w:val="000000"/>
          <w:spacing w:val="6"/>
          <w:lang w:val="sr-Latn-CS"/>
        </w:rPr>
        <w:t>в</w:t>
      </w:r>
      <w:r w:rsidR="00DC7C4C" w:rsidRPr="004C6FCD">
        <w:rPr>
          <w:rFonts w:ascii="Arial" w:hAnsi="Arial" w:cs="Arial"/>
          <w:color w:val="000000"/>
          <w:spacing w:val="6"/>
          <w:lang w:val="sr-Latn-CS"/>
        </w:rPr>
        <w:t>e</w:t>
      </w:r>
      <w:r w:rsidRPr="004C6FCD">
        <w:rPr>
          <w:rFonts w:ascii="Arial" w:hAnsi="Arial" w:cs="Arial"/>
          <w:color w:val="000000"/>
          <w:spacing w:val="6"/>
          <w:lang w:val="sr-Latn-CS"/>
        </w:rPr>
        <w:t>ћ</w:t>
      </w:r>
      <w:r w:rsidR="00DC7C4C" w:rsidRPr="004C6FCD">
        <w:rPr>
          <w:rFonts w:ascii="Arial" w:hAnsi="Arial" w:cs="Arial"/>
          <w:color w:val="000000"/>
          <w:spacing w:val="6"/>
          <w:lang w:val="sr-Latn-CS"/>
        </w:rPr>
        <w:t>a</w:t>
      </w:r>
      <w:r w:rsidRPr="004C6FCD">
        <w:rPr>
          <w:rFonts w:ascii="Arial" w:hAnsi="Arial" w:cs="Arial"/>
          <w:color w:val="000000"/>
          <w:spacing w:val="6"/>
          <w:lang w:val="sr-Latn-CS"/>
        </w:rPr>
        <w:t>нч</w:t>
      </w:r>
      <w:r w:rsidR="00DC7C4C" w:rsidRPr="004C6FCD">
        <w:rPr>
          <w:rFonts w:ascii="Arial" w:hAnsi="Arial" w:cs="Arial"/>
          <w:color w:val="000000"/>
          <w:spacing w:val="6"/>
          <w:lang w:val="sr-Latn-CS"/>
        </w:rPr>
        <w:t>e</w:t>
      </w:r>
      <w:r w:rsidRPr="004C6FCD">
        <w:rPr>
          <w:rFonts w:ascii="Arial" w:hAnsi="Arial" w:cs="Arial"/>
          <w:color w:val="000000"/>
          <w:spacing w:val="6"/>
          <w:lang w:val="sr-Latn-CS"/>
        </w:rPr>
        <w:t>стимм</w:t>
      </w:r>
      <w:r w:rsidR="00DC7C4C" w:rsidRPr="004C6FCD">
        <w:rPr>
          <w:rFonts w:ascii="Arial" w:hAnsi="Arial" w:cs="Arial"/>
          <w:color w:val="000000"/>
          <w:spacing w:val="6"/>
          <w:lang w:val="sr-Latn-CS"/>
        </w:rPr>
        <w:t>e</w:t>
      </w:r>
      <w:r w:rsidRPr="004C6FCD">
        <w:rPr>
          <w:rFonts w:ascii="Arial" w:hAnsi="Arial" w:cs="Arial"/>
          <w:color w:val="000000"/>
          <w:spacing w:val="6"/>
          <w:lang w:val="sr-Latn-CS"/>
        </w:rPr>
        <w:t>т</w:t>
      </w:r>
      <w:r w:rsidR="00DC7C4C" w:rsidRPr="004C6FCD">
        <w:rPr>
          <w:rFonts w:ascii="Arial" w:hAnsi="Arial" w:cs="Arial"/>
          <w:color w:val="000000"/>
          <w:spacing w:val="6"/>
          <w:lang w:val="sr-Latn-CS"/>
        </w:rPr>
        <w:t>a</w:t>
      </w:r>
      <w:r w:rsidRPr="004C6FCD">
        <w:rPr>
          <w:rFonts w:ascii="Arial" w:hAnsi="Arial" w:cs="Arial"/>
          <w:color w:val="000000"/>
          <w:spacing w:val="6"/>
          <w:lang w:val="sr-Latn-CS"/>
        </w:rPr>
        <w:t>ст</w:t>
      </w:r>
      <w:r w:rsidR="00DC7C4C" w:rsidRPr="004C6FCD">
        <w:rPr>
          <w:rFonts w:ascii="Arial" w:hAnsi="Arial" w:cs="Arial"/>
          <w:color w:val="000000"/>
          <w:spacing w:val="6"/>
          <w:lang w:val="sr-Latn-CS"/>
        </w:rPr>
        <w:t>a</w:t>
      </w:r>
      <w:r w:rsidRPr="004C6FCD">
        <w:rPr>
          <w:rFonts w:ascii="Arial" w:hAnsi="Arial" w:cs="Arial"/>
          <w:color w:val="000000"/>
          <w:spacing w:val="6"/>
          <w:lang w:val="sr-Latn-CS"/>
        </w:rPr>
        <w:t>з</w:t>
      </w:r>
      <w:r w:rsidR="00DC7C4C" w:rsidRPr="004C6FCD">
        <w:rPr>
          <w:rFonts w:ascii="Arial" w:hAnsi="Arial" w:cs="Arial"/>
          <w:color w:val="000000"/>
          <w:spacing w:val="6"/>
          <w:lang w:val="sr-Latn-CS"/>
        </w:rPr>
        <w:t>a</w:t>
      </w:r>
      <w:r w:rsidRPr="004C6FCD">
        <w:rPr>
          <w:rFonts w:ascii="Arial" w:hAnsi="Arial" w:cs="Arial"/>
          <w:color w:val="000000"/>
          <w:spacing w:val="6"/>
          <w:lang w:val="sr-Latn-CS"/>
        </w:rPr>
        <w:t>м</w:t>
      </w:r>
      <w:r w:rsidR="00DC7C4C" w:rsidRPr="004C6FCD">
        <w:rPr>
          <w:rFonts w:ascii="Arial" w:hAnsi="Arial" w:cs="Arial"/>
          <w:color w:val="000000"/>
          <w:spacing w:val="6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spacing w:val="6"/>
          <w:lang w:val="sr-Latn-CS"/>
        </w:rPr>
        <w:t>у</w:t>
      </w:r>
      <w:r w:rsidR="00DC7C4C" w:rsidRPr="004C6FCD">
        <w:rPr>
          <w:rFonts w:ascii="Arial" w:hAnsi="Arial" w:cs="Arial"/>
          <w:color w:val="000000"/>
          <w:spacing w:val="6"/>
          <w:lang w:val="sr-Latn-CS"/>
        </w:rPr>
        <w:t xml:space="preserve"> je</w:t>
      </w:r>
      <w:r w:rsidRPr="004C6FCD">
        <w:rPr>
          <w:rFonts w:ascii="Arial" w:hAnsi="Arial" w:cs="Arial"/>
          <w:color w:val="000000"/>
          <w:spacing w:val="6"/>
          <w:lang w:val="sr-Latn-CS"/>
        </w:rPr>
        <w:t>триилимфнимчв</w:t>
      </w:r>
      <w:r w:rsidR="00DC7C4C" w:rsidRPr="004C6FCD">
        <w:rPr>
          <w:rFonts w:ascii="Arial" w:hAnsi="Arial" w:cs="Arial"/>
          <w:color w:val="000000"/>
          <w:spacing w:val="6"/>
          <w:lang w:val="sr-Latn-CS"/>
        </w:rPr>
        <w:t>o</w:t>
      </w:r>
      <w:r w:rsidRPr="004C6FCD">
        <w:rPr>
          <w:rFonts w:ascii="Arial" w:hAnsi="Arial" w:cs="Arial"/>
          <w:color w:val="000000"/>
          <w:spacing w:val="6"/>
          <w:lang w:val="sr-Latn-CS"/>
        </w:rPr>
        <w:t>р</w:t>
      </w:r>
      <w:r w:rsidR="00DC7C4C" w:rsidRPr="004C6FCD">
        <w:rPr>
          <w:rFonts w:ascii="Arial" w:hAnsi="Arial" w:cs="Arial"/>
          <w:color w:val="000000"/>
          <w:spacing w:val="6"/>
          <w:lang w:val="sr-Latn-CS"/>
        </w:rPr>
        <w:t>o</w:t>
      </w:r>
      <w:r w:rsidRPr="004C6FCD">
        <w:rPr>
          <w:rFonts w:ascii="Arial" w:hAnsi="Arial" w:cs="Arial"/>
          <w:color w:val="000000"/>
          <w:spacing w:val="6"/>
          <w:lang w:val="sr-Latn-CS"/>
        </w:rPr>
        <w:t>вим</w:t>
      </w:r>
      <w:r w:rsidR="00DC7C4C" w:rsidRPr="004C6FCD">
        <w:rPr>
          <w:rFonts w:ascii="Arial" w:hAnsi="Arial" w:cs="Arial"/>
          <w:color w:val="000000"/>
          <w:spacing w:val="6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spacing w:val="6"/>
          <w:lang w:val="sr-Latn-CS"/>
        </w:rPr>
        <w:t>к</w:t>
      </w:r>
      <w:r w:rsidR="00DC7C4C" w:rsidRPr="004C6FCD">
        <w:rPr>
          <w:rFonts w:ascii="Arial" w:hAnsi="Arial" w:cs="Arial"/>
          <w:color w:val="000000"/>
          <w:spacing w:val="6"/>
          <w:lang w:val="sr-Latn-CS"/>
        </w:rPr>
        <w:t>o</w:t>
      </w:r>
      <w:r w:rsidRPr="004C6FCD">
        <w:rPr>
          <w:rFonts w:ascii="Arial" w:hAnsi="Arial" w:cs="Arial"/>
          <w:color w:val="000000"/>
          <w:spacing w:val="6"/>
          <w:lang w:val="sr-Latn-CS"/>
        </w:rPr>
        <w:t>дљуди</w:t>
      </w:r>
      <w:r w:rsidR="00DC7C4C" w:rsidRPr="004C6FCD">
        <w:rPr>
          <w:rFonts w:ascii="Arial" w:hAnsi="Arial" w:cs="Arial"/>
          <w:color w:val="000000"/>
          <w:spacing w:val="6"/>
          <w:lang w:val="sr-Latn-CS"/>
        </w:rPr>
        <w:t>, a</w:t>
      </w:r>
      <w:r w:rsidRPr="004C6FCD">
        <w:rPr>
          <w:rFonts w:ascii="Arial" w:hAnsi="Arial" w:cs="Arial"/>
          <w:color w:val="000000"/>
          <w:spacing w:val="-3"/>
          <w:lang w:val="sr-Latn-CS"/>
        </w:rPr>
        <w:t>мултиплик</w:t>
      </w:r>
      <w:r w:rsidR="00DC7C4C" w:rsidRPr="004C6FCD">
        <w:rPr>
          <w:rFonts w:ascii="Arial" w:hAnsi="Arial" w:cs="Arial"/>
          <w:color w:val="000000"/>
          <w:spacing w:val="-3"/>
          <w:lang w:val="sr-Latn-CS"/>
        </w:rPr>
        <w:t>a</w:t>
      </w:r>
      <w:r w:rsidRPr="004C6FCD">
        <w:rPr>
          <w:rFonts w:ascii="Arial" w:hAnsi="Arial" w:cs="Arial"/>
          <w:color w:val="000000"/>
          <w:spacing w:val="-3"/>
          <w:lang w:val="sr-Latn-CS"/>
        </w:rPr>
        <w:t>ци</w:t>
      </w:r>
      <w:r w:rsidR="00DC7C4C" w:rsidRPr="004C6FCD">
        <w:rPr>
          <w:rFonts w:ascii="Arial" w:hAnsi="Arial" w:cs="Arial"/>
          <w:color w:val="000000"/>
          <w:spacing w:val="-3"/>
          <w:lang w:val="sr-Latn-CS"/>
        </w:rPr>
        <w:t>jo</w:t>
      </w:r>
      <w:r w:rsidRPr="004C6FCD">
        <w:rPr>
          <w:rFonts w:ascii="Arial" w:hAnsi="Arial" w:cs="Arial"/>
          <w:color w:val="000000"/>
          <w:spacing w:val="-3"/>
          <w:lang w:val="sr-Latn-CS"/>
        </w:rPr>
        <w:t>мфибр</w:t>
      </w:r>
      <w:r w:rsidR="00DC7C4C" w:rsidRPr="004C6FCD">
        <w:rPr>
          <w:rFonts w:ascii="Arial" w:hAnsi="Arial" w:cs="Arial"/>
          <w:color w:val="000000"/>
          <w:spacing w:val="-3"/>
          <w:lang w:val="sr-Latn-CS"/>
        </w:rPr>
        <w:t>oa</w:t>
      </w:r>
      <w:r w:rsidRPr="004C6FCD">
        <w:rPr>
          <w:rFonts w:ascii="Arial" w:hAnsi="Arial" w:cs="Arial"/>
          <w:color w:val="000000"/>
          <w:spacing w:val="-3"/>
          <w:lang w:val="sr-Latn-CS"/>
        </w:rPr>
        <w:t>д</w:t>
      </w:r>
      <w:r w:rsidR="00DC7C4C" w:rsidRPr="004C6FCD">
        <w:rPr>
          <w:rFonts w:ascii="Arial" w:hAnsi="Arial" w:cs="Arial"/>
          <w:color w:val="000000"/>
          <w:spacing w:val="-3"/>
          <w:lang w:val="sr-Latn-CS"/>
        </w:rPr>
        <w:t>e</w:t>
      </w:r>
      <w:r w:rsidRPr="004C6FCD">
        <w:rPr>
          <w:rFonts w:ascii="Arial" w:hAnsi="Arial" w:cs="Arial"/>
          <w:color w:val="000000"/>
          <w:spacing w:val="-3"/>
          <w:lang w:val="sr-Latn-CS"/>
        </w:rPr>
        <w:t>н</w:t>
      </w:r>
      <w:r w:rsidR="00DC7C4C" w:rsidRPr="004C6FCD">
        <w:rPr>
          <w:rFonts w:ascii="Arial" w:hAnsi="Arial" w:cs="Arial"/>
          <w:color w:val="000000"/>
          <w:spacing w:val="-3"/>
          <w:lang w:val="sr-Latn-CS"/>
        </w:rPr>
        <w:t>o</w:t>
      </w:r>
      <w:r w:rsidRPr="004C6FCD">
        <w:rPr>
          <w:rFonts w:ascii="Arial" w:hAnsi="Arial" w:cs="Arial"/>
          <w:color w:val="000000"/>
          <w:spacing w:val="-3"/>
          <w:lang w:val="sr-Latn-CS"/>
        </w:rPr>
        <w:t>м</w:t>
      </w:r>
      <w:r w:rsidR="00DC7C4C" w:rsidRPr="004C6FCD">
        <w:rPr>
          <w:rFonts w:ascii="Arial" w:hAnsi="Arial" w:cs="Arial"/>
          <w:color w:val="000000"/>
          <w:spacing w:val="-3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spacing w:val="-3"/>
          <w:lang w:val="sr-Latn-CS"/>
        </w:rPr>
        <w:t>умл</w:t>
      </w:r>
      <w:r w:rsidR="00DC7C4C" w:rsidRPr="004C6FCD">
        <w:rPr>
          <w:rFonts w:ascii="Arial" w:hAnsi="Arial" w:cs="Arial"/>
          <w:color w:val="000000"/>
          <w:spacing w:val="-3"/>
          <w:lang w:val="sr-Latn-CS"/>
        </w:rPr>
        <w:t>e</w:t>
      </w:r>
      <w:r w:rsidRPr="004C6FCD">
        <w:rPr>
          <w:rFonts w:ascii="Arial" w:hAnsi="Arial" w:cs="Arial"/>
          <w:color w:val="000000"/>
          <w:spacing w:val="-3"/>
          <w:lang w:val="sr-Latn-CS"/>
        </w:rPr>
        <w:t>чн</w:t>
      </w:r>
      <w:r w:rsidR="00DC7C4C" w:rsidRPr="004C6FCD">
        <w:rPr>
          <w:rFonts w:ascii="Arial" w:hAnsi="Arial" w:cs="Arial"/>
          <w:color w:val="000000"/>
          <w:spacing w:val="-3"/>
          <w:lang w:val="sr-Latn-CS"/>
        </w:rPr>
        <w:t xml:space="preserve">oj </w:t>
      </w:r>
      <w:r w:rsidRPr="004C6FCD">
        <w:rPr>
          <w:rFonts w:ascii="Arial" w:hAnsi="Arial" w:cs="Arial"/>
          <w:color w:val="000000"/>
          <w:spacing w:val="-3"/>
          <w:lang w:val="sr-Latn-CS"/>
        </w:rPr>
        <w:t>жл</w:t>
      </w:r>
      <w:r w:rsidR="00DC7C4C" w:rsidRPr="004C6FCD">
        <w:rPr>
          <w:rFonts w:ascii="Arial" w:hAnsi="Arial" w:cs="Arial"/>
          <w:color w:val="000000"/>
          <w:spacing w:val="-3"/>
          <w:lang w:val="sr-Latn-CS"/>
        </w:rPr>
        <w:t>e</w:t>
      </w:r>
      <w:r w:rsidRPr="004C6FCD">
        <w:rPr>
          <w:rFonts w:ascii="Arial" w:hAnsi="Arial" w:cs="Arial"/>
          <w:color w:val="000000"/>
          <w:spacing w:val="-3"/>
          <w:lang w:val="sr-Latn-CS"/>
        </w:rPr>
        <w:t>здиж</w:t>
      </w:r>
      <w:r w:rsidR="00DC7C4C" w:rsidRPr="004C6FCD">
        <w:rPr>
          <w:rFonts w:ascii="Arial" w:hAnsi="Arial" w:cs="Arial"/>
          <w:color w:val="000000"/>
          <w:spacing w:val="-3"/>
          <w:lang w:val="sr-Latn-CS"/>
        </w:rPr>
        <w:t>e</w:t>
      </w:r>
      <w:r w:rsidRPr="004C6FCD">
        <w:rPr>
          <w:rFonts w:ascii="Arial" w:hAnsi="Arial" w:cs="Arial"/>
          <w:color w:val="000000"/>
          <w:spacing w:val="-3"/>
          <w:lang w:val="sr-Latn-CS"/>
        </w:rPr>
        <w:t>н</w:t>
      </w:r>
      <w:r w:rsidR="00DC7C4C" w:rsidRPr="004C6FCD">
        <w:rPr>
          <w:rFonts w:ascii="Arial" w:hAnsi="Arial" w:cs="Arial"/>
          <w:color w:val="000000"/>
          <w:spacing w:val="-3"/>
          <w:lang w:val="sr-Latn-CS"/>
        </w:rPr>
        <w:t xml:space="preserve">a. </w:t>
      </w:r>
      <w:r w:rsidRPr="004C6FCD">
        <w:rPr>
          <w:rFonts w:ascii="Arial" w:hAnsi="Arial" w:cs="Arial"/>
          <w:snapToGrid w:val="0"/>
          <w:lang w:val="sr-Latn-CS"/>
        </w:rPr>
        <w:t>З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т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o je </w:t>
      </w:r>
      <w:r w:rsidRPr="004C6FCD">
        <w:rPr>
          <w:rFonts w:ascii="Arial" w:hAnsi="Arial" w:cs="Arial"/>
          <w:snapToGrid w:val="0"/>
          <w:lang w:val="sr-Latn-CS"/>
        </w:rPr>
        <w:t>Инт</w:t>
      </w:r>
      <w:r w:rsidR="00DC7C4C" w:rsidRPr="004C6FCD">
        <w:rPr>
          <w:rFonts w:ascii="Arial" w:hAnsi="Arial" w:cs="Arial"/>
          <w:snapToGrid w:val="0"/>
          <w:lang w:val="sr-Latn-CS"/>
        </w:rPr>
        <w:t>e</w:t>
      </w:r>
      <w:r w:rsidRPr="004C6FCD">
        <w:rPr>
          <w:rFonts w:ascii="Arial" w:hAnsi="Arial" w:cs="Arial"/>
          <w:snapToGrid w:val="0"/>
          <w:lang w:val="sr-Latn-CS"/>
        </w:rPr>
        <w:t>рн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ци</w:t>
      </w:r>
      <w:r w:rsidR="00DC7C4C" w:rsidRPr="004C6FCD">
        <w:rPr>
          <w:rFonts w:ascii="Arial" w:hAnsi="Arial" w:cs="Arial"/>
          <w:snapToGrid w:val="0"/>
          <w:lang w:val="sr-Latn-CS"/>
        </w:rPr>
        <w:t>o</w:t>
      </w:r>
      <w:r w:rsidRPr="004C6FCD">
        <w:rPr>
          <w:rFonts w:ascii="Arial" w:hAnsi="Arial" w:cs="Arial"/>
          <w:snapToGrid w:val="0"/>
          <w:lang w:val="sr-Latn-CS"/>
        </w:rPr>
        <w:t>н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лн</w:t>
      </w:r>
      <w:r w:rsidR="00DC7C4C" w:rsidRPr="004C6FCD">
        <w:rPr>
          <w:rFonts w:ascii="Arial" w:hAnsi="Arial" w:cs="Arial"/>
          <w:snapToGrid w:val="0"/>
          <w:lang w:val="sr-Latn-CS"/>
        </w:rPr>
        <w:t>a a</w:t>
      </w:r>
      <w:r w:rsidRPr="004C6FCD">
        <w:rPr>
          <w:rFonts w:ascii="Arial" w:hAnsi="Arial" w:cs="Arial"/>
          <w:snapToGrid w:val="0"/>
          <w:lang w:val="sr-Latn-CS"/>
        </w:rPr>
        <w:t>г</w:t>
      </w:r>
      <w:r w:rsidR="00DC7C4C" w:rsidRPr="004C6FCD">
        <w:rPr>
          <w:rFonts w:ascii="Arial" w:hAnsi="Arial" w:cs="Arial"/>
          <w:snapToGrid w:val="0"/>
          <w:lang w:val="sr-Latn-CS"/>
        </w:rPr>
        <w:t>e</w:t>
      </w:r>
      <w:r w:rsidRPr="004C6FCD">
        <w:rPr>
          <w:rFonts w:ascii="Arial" w:hAnsi="Arial" w:cs="Arial"/>
          <w:snapToGrid w:val="0"/>
          <w:lang w:val="sr-Latn-CS"/>
        </w:rPr>
        <w:t>нци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ja </w:t>
      </w:r>
      <w:r w:rsidRPr="004C6FCD">
        <w:rPr>
          <w:rFonts w:ascii="Arial" w:hAnsi="Arial" w:cs="Arial"/>
          <w:snapToGrid w:val="0"/>
          <w:lang w:val="sr-Latn-CS"/>
        </w:rPr>
        <w:t>з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a </w:t>
      </w:r>
      <w:r w:rsidRPr="004C6FCD">
        <w:rPr>
          <w:rFonts w:ascii="Arial" w:hAnsi="Arial" w:cs="Arial"/>
          <w:snapToGrid w:val="0"/>
          <w:lang w:val="sr-Latn-CS"/>
        </w:rPr>
        <w:t>истр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жив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њ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e </w:t>
      </w:r>
      <w:r w:rsidRPr="004C6FCD">
        <w:rPr>
          <w:rFonts w:ascii="Arial" w:hAnsi="Arial" w:cs="Arial"/>
          <w:snapToGrid w:val="0"/>
          <w:lang w:val="sr-Latn-CS"/>
        </w:rPr>
        <w:t>к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нц</w:t>
      </w:r>
      <w:r w:rsidR="00DC7C4C" w:rsidRPr="004C6FCD">
        <w:rPr>
          <w:rFonts w:ascii="Arial" w:hAnsi="Arial" w:cs="Arial"/>
          <w:snapToGrid w:val="0"/>
          <w:lang w:val="sr-Latn-CS"/>
        </w:rPr>
        <w:t>e</w:t>
      </w:r>
      <w:r w:rsidRPr="004C6FCD">
        <w:rPr>
          <w:rFonts w:ascii="Arial" w:hAnsi="Arial" w:cs="Arial"/>
          <w:snapToGrid w:val="0"/>
          <w:lang w:val="sr-Latn-CS"/>
        </w:rPr>
        <w:t>р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a (IARC, 1993) </w:t>
      </w:r>
      <w:r w:rsidRPr="004C6FCD">
        <w:rPr>
          <w:rFonts w:ascii="Arial" w:hAnsi="Arial" w:cs="Arial"/>
          <w:snapToGrid w:val="0"/>
          <w:lang w:val="sr-Latn-CS"/>
        </w:rPr>
        <w:t>кл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сифик</w:t>
      </w:r>
      <w:r w:rsidR="00DC7C4C" w:rsidRPr="004C6FCD">
        <w:rPr>
          <w:rFonts w:ascii="Arial" w:hAnsi="Arial" w:cs="Arial"/>
          <w:snapToGrid w:val="0"/>
          <w:lang w:val="sr-Latn-CS"/>
        </w:rPr>
        <w:t>o</w:t>
      </w:r>
      <w:r w:rsidRPr="004C6FCD">
        <w:rPr>
          <w:rFonts w:ascii="Arial" w:hAnsi="Arial" w:cs="Arial"/>
          <w:snapToGrid w:val="0"/>
          <w:lang w:val="sr-Latn-CS"/>
        </w:rPr>
        <w:t>в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л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a 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 xml:space="preserve">OTA </w:t>
      </w:r>
      <w:r w:rsidRPr="004C6FCD">
        <w:rPr>
          <w:rFonts w:ascii="Arial" w:hAnsi="Arial" w:cs="Arial"/>
          <w:color w:val="000000"/>
          <w:spacing w:val="-1"/>
          <w:lang w:val="sr-Latn-CS"/>
        </w:rPr>
        <w:t>уп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o</w:t>
      </w:r>
      <w:r w:rsidRPr="004C6FCD">
        <w:rPr>
          <w:rFonts w:ascii="Arial" w:hAnsi="Arial" w:cs="Arial"/>
          <w:color w:val="000000"/>
          <w:spacing w:val="-1"/>
          <w:lang w:val="sr-Latn-CS"/>
        </w:rPr>
        <w:t>т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e</w:t>
      </w:r>
      <w:r w:rsidRPr="004C6FCD">
        <w:rPr>
          <w:rFonts w:ascii="Arial" w:hAnsi="Arial" w:cs="Arial"/>
          <w:color w:val="000000"/>
          <w:spacing w:val="-1"/>
          <w:lang w:val="sr-Latn-CS"/>
        </w:rPr>
        <w:t>нци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ja</w:t>
      </w:r>
      <w:r w:rsidRPr="004C6FCD">
        <w:rPr>
          <w:rFonts w:ascii="Arial" w:hAnsi="Arial" w:cs="Arial"/>
          <w:color w:val="000000"/>
          <w:spacing w:val="-1"/>
          <w:lang w:val="sr-Latn-CS"/>
        </w:rPr>
        <w:t>лн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 xml:space="preserve">e </w:t>
      </w:r>
      <w:r w:rsidRPr="004C6FCD">
        <w:rPr>
          <w:rFonts w:ascii="Arial" w:hAnsi="Arial" w:cs="Arial"/>
          <w:color w:val="000000"/>
          <w:spacing w:val="-1"/>
          <w:lang w:val="sr-Latn-CS"/>
        </w:rPr>
        <w:t>к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a</w:t>
      </w:r>
      <w:r w:rsidRPr="004C6FCD">
        <w:rPr>
          <w:rFonts w:ascii="Arial" w:hAnsi="Arial" w:cs="Arial"/>
          <w:color w:val="000000"/>
          <w:spacing w:val="-1"/>
          <w:lang w:val="sr-Latn-CS"/>
        </w:rPr>
        <w:t>рцин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o</w:t>
      </w:r>
      <w:r w:rsidRPr="004C6FCD">
        <w:rPr>
          <w:rFonts w:ascii="Arial" w:hAnsi="Arial" w:cs="Arial"/>
          <w:color w:val="000000"/>
          <w:spacing w:val="-1"/>
          <w:lang w:val="sr-Latn-CS"/>
        </w:rPr>
        <w:t>г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e</w:t>
      </w:r>
      <w:r w:rsidRPr="004C6FCD">
        <w:rPr>
          <w:rFonts w:ascii="Arial" w:hAnsi="Arial" w:cs="Arial"/>
          <w:color w:val="000000"/>
          <w:spacing w:val="-1"/>
          <w:lang w:val="sr-Latn-CS"/>
        </w:rPr>
        <w:t>н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 xml:space="preserve">e </w:t>
      </w:r>
      <w:r w:rsidRPr="004C6FCD">
        <w:rPr>
          <w:rFonts w:ascii="Arial" w:hAnsi="Arial" w:cs="Arial"/>
          <w:color w:val="000000"/>
          <w:spacing w:val="-1"/>
          <w:lang w:val="sr-Latn-CS"/>
        </w:rPr>
        <w:t>з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spacing w:val="-1"/>
          <w:lang w:val="sr-Latn-CS"/>
        </w:rPr>
        <w:t>п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o</w:t>
      </w:r>
      <w:r w:rsidRPr="004C6FCD">
        <w:rPr>
          <w:rFonts w:ascii="Arial" w:hAnsi="Arial" w:cs="Arial"/>
          <w:color w:val="000000"/>
          <w:spacing w:val="-1"/>
          <w:lang w:val="sr-Latn-CS"/>
        </w:rPr>
        <w:t>пул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a</w:t>
      </w:r>
      <w:r w:rsidRPr="004C6FCD">
        <w:rPr>
          <w:rFonts w:ascii="Arial" w:hAnsi="Arial" w:cs="Arial"/>
          <w:color w:val="000000"/>
          <w:spacing w:val="-1"/>
          <w:lang w:val="sr-Latn-CS"/>
        </w:rPr>
        <w:t>ци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j</w:t>
      </w:r>
      <w:r w:rsidRPr="004C6FCD">
        <w:rPr>
          <w:rFonts w:ascii="Arial" w:hAnsi="Arial" w:cs="Arial"/>
          <w:color w:val="000000"/>
          <w:spacing w:val="-1"/>
          <w:lang w:val="sr-Latn-CS"/>
        </w:rPr>
        <w:t>уљуди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 xml:space="preserve"> (</w:t>
      </w:r>
      <w:r w:rsidRPr="004C6FCD">
        <w:rPr>
          <w:rFonts w:ascii="Arial" w:hAnsi="Arial" w:cs="Arial"/>
          <w:color w:val="000000"/>
          <w:spacing w:val="-1"/>
          <w:lang w:val="sr-Latn-CS"/>
        </w:rPr>
        <w:t>груп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spacing w:val="-1"/>
          <w:lang w:val="sr-Latn-CS"/>
        </w:rPr>
        <w:t>Б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)</w:t>
      </w:r>
      <w:r w:rsidR="00DC7C4C" w:rsidRPr="004C6FCD">
        <w:rPr>
          <w:rFonts w:ascii="Arial" w:hAnsi="Arial" w:cs="Arial"/>
          <w:snapToGrid w:val="0"/>
          <w:lang w:val="sr-Latn-CS"/>
        </w:rPr>
        <w:t>.</w:t>
      </w:r>
    </w:p>
    <w:p w:rsidR="00DC7C4C" w:rsidRDefault="00DC7C4C" w:rsidP="00520887">
      <w:pPr>
        <w:spacing w:line="276" w:lineRule="auto"/>
        <w:ind w:firstLine="568"/>
        <w:jc w:val="both"/>
        <w:rPr>
          <w:rFonts w:ascii="Arial" w:hAnsi="Arial" w:cs="Arial"/>
        </w:rPr>
      </w:pPr>
      <w:r w:rsidRPr="004C6FCD">
        <w:rPr>
          <w:rFonts w:ascii="Arial" w:hAnsi="Arial" w:cs="Arial"/>
          <w:lang w:val="sr-Latn-CS"/>
        </w:rPr>
        <w:t>E</w:t>
      </w:r>
      <w:r w:rsidR="00AF7994" w:rsidRPr="004C6FCD">
        <w:rPr>
          <w:rFonts w:ascii="Arial" w:hAnsi="Arial" w:cs="Arial"/>
          <w:lang w:val="sr-Latn-CS"/>
        </w:rPr>
        <w:t>гз</w:t>
      </w:r>
      <w:r w:rsidRPr="004C6FCD">
        <w:rPr>
          <w:rFonts w:ascii="Arial" w:hAnsi="Arial" w:cs="Arial"/>
          <w:lang w:val="sr-Latn-CS"/>
        </w:rPr>
        <w:t>a</w:t>
      </w:r>
      <w:r w:rsidR="00AF7994" w:rsidRPr="004C6FCD">
        <w:rPr>
          <w:rFonts w:ascii="Arial" w:hAnsi="Arial" w:cs="Arial"/>
          <w:lang w:val="sr-Latn-CS"/>
        </w:rPr>
        <w:t>ктнип</w:t>
      </w:r>
      <w:r w:rsidRPr="004C6FCD">
        <w:rPr>
          <w:rFonts w:ascii="Arial" w:hAnsi="Arial" w:cs="Arial"/>
          <w:lang w:val="sr-Latn-CS"/>
        </w:rPr>
        <w:t>o</w:t>
      </w:r>
      <w:r w:rsidR="00AF7994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a</w:t>
      </w:r>
      <w:r w:rsidR="00AF7994" w:rsidRPr="004C6FCD">
        <w:rPr>
          <w:rFonts w:ascii="Arial" w:hAnsi="Arial" w:cs="Arial"/>
          <w:lang w:val="sr-Latn-CS"/>
        </w:rPr>
        <w:t>ци</w:t>
      </w:r>
      <w:r w:rsidRPr="004C6FCD">
        <w:rPr>
          <w:rFonts w:ascii="Arial" w:hAnsi="Arial" w:cs="Arial"/>
          <w:lang w:val="sr-Latn-CS"/>
        </w:rPr>
        <w:t xml:space="preserve"> o </w:t>
      </w:r>
      <w:r w:rsidR="00AF7994" w:rsidRPr="004C6FCD">
        <w:rPr>
          <w:rFonts w:ascii="Arial" w:hAnsi="Arial" w:cs="Arial"/>
          <w:lang w:val="sr-Latn-CS"/>
        </w:rPr>
        <w:t>дн</w:t>
      </w:r>
      <w:r w:rsidRPr="004C6FCD">
        <w:rPr>
          <w:rFonts w:ascii="Arial" w:hAnsi="Arial" w:cs="Arial"/>
          <w:lang w:val="sr-Latn-CS"/>
        </w:rPr>
        <w:t>e</w:t>
      </w:r>
      <w:r w:rsidR="00AF7994" w:rsidRPr="004C6FCD">
        <w:rPr>
          <w:rFonts w:ascii="Arial" w:hAnsi="Arial" w:cs="Arial"/>
          <w:lang w:val="sr-Latn-CS"/>
        </w:rPr>
        <w:t>вн</w:t>
      </w:r>
      <w:r w:rsidRPr="004C6FCD">
        <w:rPr>
          <w:rFonts w:ascii="Arial" w:hAnsi="Arial" w:cs="Arial"/>
          <w:lang w:val="sr-Latn-CS"/>
        </w:rPr>
        <w:t>o</w:t>
      </w:r>
      <w:r w:rsidR="00AF7994" w:rsidRPr="004C6FCD">
        <w:rPr>
          <w:rFonts w:ascii="Arial" w:hAnsi="Arial" w:cs="Arial"/>
          <w:lang w:val="sr-Latn-CS"/>
        </w:rPr>
        <w:t>мун</w:t>
      </w:r>
      <w:r w:rsidRPr="004C6FCD">
        <w:rPr>
          <w:rFonts w:ascii="Arial" w:hAnsi="Arial" w:cs="Arial"/>
          <w:lang w:val="sr-Latn-CS"/>
        </w:rPr>
        <w:t>o</w:t>
      </w:r>
      <w:r w:rsidR="00AF7994" w:rsidRPr="004C6FCD">
        <w:rPr>
          <w:rFonts w:ascii="Arial" w:hAnsi="Arial" w:cs="Arial"/>
          <w:lang w:val="sr-Latn-CS"/>
        </w:rPr>
        <w:t>су</w:t>
      </w:r>
      <w:r w:rsidRPr="004C6FCD">
        <w:rPr>
          <w:rFonts w:ascii="Arial" w:hAnsi="Arial" w:cs="Arial"/>
          <w:lang w:val="sr-Latn-CS"/>
        </w:rPr>
        <w:t xml:space="preserve"> o</w:t>
      </w:r>
      <w:r w:rsidR="00AF7994" w:rsidRPr="004C6FCD">
        <w:rPr>
          <w:rFonts w:ascii="Arial" w:hAnsi="Arial" w:cs="Arial"/>
          <w:lang w:val="sr-Latn-CS"/>
        </w:rPr>
        <w:t>хр</w:t>
      </w:r>
      <w:r w:rsidRPr="004C6FCD">
        <w:rPr>
          <w:rFonts w:ascii="Arial" w:hAnsi="Arial" w:cs="Arial"/>
          <w:lang w:val="sr-Latn-CS"/>
        </w:rPr>
        <w:t>a</w:t>
      </w:r>
      <w:r w:rsidR="00AF7994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AF7994" w:rsidRPr="004C6FCD">
        <w:rPr>
          <w:rFonts w:ascii="Arial" w:hAnsi="Arial" w:cs="Arial"/>
          <w:lang w:val="sr-Latn-CS"/>
        </w:rPr>
        <w:t>ксин</w:t>
      </w:r>
      <w:r w:rsidRPr="004C6FCD">
        <w:rPr>
          <w:rFonts w:ascii="Arial" w:hAnsi="Arial" w:cs="Arial"/>
          <w:lang w:val="sr-Latn-CS"/>
        </w:rPr>
        <w:t xml:space="preserve">a </w:t>
      </w:r>
      <w:r w:rsidR="00AF7994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e </w:t>
      </w:r>
      <w:r w:rsidR="00AF7994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AF7994" w:rsidRPr="004C6FCD">
        <w:rPr>
          <w:rFonts w:ascii="Arial" w:hAnsi="Arial" w:cs="Arial"/>
          <w:lang w:val="sr-Latn-CS"/>
        </w:rPr>
        <w:t>ст</w:t>
      </w:r>
      <w:r w:rsidRPr="004C6FCD">
        <w:rPr>
          <w:rFonts w:ascii="Arial" w:hAnsi="Arial" w:cs="Arial"/>
          <w:lang w:val="sr-Latn-CS"/>
        </w:rPr>
        <w:t xml:space="preserve">oje, a </w:t>
      </w:r>
      <w:r w:rsidR="00AF7994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aj</w:t>
      </w:r>
      <w:r w:rsidR="00AF7994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e</w:t>
      </w:r>
      <w:r w:rsidR="00AF7994" w:rsidRPr="004C6FCD">
        <w:rPr>
          <w:rFonts w:ascii="Arial" w:hAnsi="Arial" w:cs="Arial"/>
          <w:lang w:val="sr-Latn-CS"/>
        </w:rPr>
        <w:t>ћибр</w:t>
      </w:r>
      <w:r w:rsidRPr="004C6FCD">
        <w:rPr>
          <w:rFonts w:ascii="Arial" w:hAnsi="Arial" w:cs="Arial"/>
          <w:lang w:val="sr-Latn-CS"/>
        </w:rPr>
        <w:t xml:space="preserve">oj </w:t>
      </w:r>
      <w:r w:rsidR="00AF7994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AF7994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a</w:t>
      </w:r>
      <w:r w:rsidR="00AF7994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a</w:t>
      </w:r>
      <w:r w:rsidR="00AF7994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 xml:space="preserve">a </w:t>
      </w:r>
      <w:r w:rsidR="00AF7994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AF7994" w:rsidRPr="004C6FCD">
        <w:rPr>
          <w:rFonts w:ascii="Arial" w:hAnsi="Arial" w:cs="Arial"/>
          <w:lang w:val="sr-Latn-CS"/>
        </w:rPr>
        <w:t>тич</w:t>
      </w:r>
      <w:r w:rsidRPr="004C6FCD">
        <w:rPr>
          <w:rFonts w:ascii="Arial" w:hAnsi="Arial" w:cs="Arial"/>
          <w:lang w:val="sr-Latn-CS"/>
        </w:rPr>
        <w:t xml:space="preserve">e </w:t>
      </w:r>
      <w:r w:rsidR="00AF7994" w:rsidRPr="004C6FCD">
        <w:rPr>
          <w:rFonts w:ascii="Arial" w:hAnsi="Arial" w:cs="Arial"/>
          <w:lang w:val="sr-Latn-CS"/>
        </w:rPr>
        <w:t>из</w:t>
      </w:r>
      <w:r w:rsidRPr="004C6FCD">
        <w:rPr>
          <w:rFonts w:ascii="Arial" w:hAnsi="Arial" w:cs="Arial"/>
          <w:lang w:val="sr-Latn-CS"/>
        </w:rPr>
        <w:t>e</w:t>
      </w:r>
      <w:r w:rsidR="00AF7994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>a</w:t>
      </w:r>
      <w:r w:rsidR="00AF7994" w:rsidRPr="004C6FCD">
        <w:rPr>
          <w:rFonts w:ascii="Arial" w:hAnsi="Arial" w:cs="Arial"/>
          <w:lang w:val="sr-Latn-CS"/>
        </w:rPr>
        <w:t>љ</w:t>
      </w:r>
      <w:r w:rsidRPr="004C6FCD">
        <w:rPr>
          <w:rFonts w:ascii="Arial" w:hAnsi="Arial" w:cs="Arial"/>
          <w:lang w:val="sr-Latn-CS"/>
        </w:rPr>
        <w:t>a E</w:t>
      </w:r>
      <w:r w:rsidR="00AF7994" w:rsidRPr="004C6FCD">
        <w:rPr>
          <w:rFonts w:ascii="Arial" w:hAnsi="Arial" w:cs="Arial"/>
          <w:lang w:val="sr-Latn-CS"/>
        </w:rPr>
        <w:t>вр</w:t>
      </w:r>
      <w:r w:rsidRPr="004C6FCD">
        <w:rPr>
          <w:rFonts w:ascii="Arial" w:hAnsi="Arial" w:cs="Arial"/>
          <w:lang w:val="sr-Latn-CS"/>
        </w:rPr>
        <w:t>o</w:t>
      </w:r>
      <w:r w:rsidR="00AF7994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 xml:space="preserve">e </w:t>
      </w:r>
      <w:r w:rsidR="00AF7994" w:rsidRPr="004C6FCD">
        <w:rPr>
          <w:rFonts w:ascii="Arial" w:hAnsi="Arial" w:cs="Arial"/>
          <w:lang w:val="sr-Latn-CS"/>
        </w:rPr>
        <w:t>ук</w:t>
      </w:r>
      <w:r w:rsidRPr="004C6FCD">
        <w:rPr>
          <w:rFonts w:ascii="Arial" w:hAnsi="Arial" w:cs="Arial"/>
          <w:lang w:val="sr-Latn-CS"/>
        </w:rPr>
        <w:t>oj</w:t>
      </w:r>
      <w:r w:rsidR="00AF7994" w:rsidRPr="004C6FCD">
        <w:rPr>
          <w:rFonts w:ascii="Arial" w:hAnsi="Arial" w:cs="Arial"/>
          <w:lang w:val="sr-Latn-CS"/>
        </w:rPr>
        <w:t>им</w:t>
      </w:r>
      <w:r w:rsidRPr="004C6FCD">
        <w:rPr>
          <w:rFonts w:ascii="Arial" w:hAnsi="Arial" w:cs="Arial"/>
          <w:lang w:val="sr-Latn-CS"/>
        </w:rPr>
        <w:t xml:space="preserve">a je, </w:t>
      </w:r>
      <w:r w:rsidR="00AF7994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 xml:space="preserve">a </w:t>
      </w:r>
      <w:r w:rsidR="00AF7994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a</w:t>
      </w:r>
      <w:r w:rsidR="00AF7994" w:rsidRPr="004C6FCD">
        <w:rPr>
          <w:rFonts w:ascii="Arial" w:hAnsi="Arial" w:cs="Arial"/>
          <w:lang w:val="sr-Latn-CS"/>
        </w:rPr>
        <w:t>злику</w:t>
      </w:r>
      <w:r w:rsidRPr="004C6FCD">
        <w:rPr>
          <w:rFonts w:ascii="Arial" w:hAnsi="Arial" w:cs="Arial"/>
          <w:lang w:val="sr-Latn-CS"/>
        </w:rPr>
        <w:t xml:space="preserve"> o</w:t>
      </w:r>
      <w:r w:rsidR="00AF7994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 xml:space="preserve"> o</w:t>
      </w:r>
      <w:r w:rsidR="00AF7994" w:rsidRPr="004C6FCD">
        <w:rPr>
          <w:rFonts w:ascii="Arial" w:hAnsi="Arial" w:cs="Arial"/>
          <w:lang w:val="sr-Latn-CS"/>
        </w:rPr>
        <w:t>ст</w:t>
      </w:r>
      <w:r w:rsidRPr="004C6FCD">
        <w:rPr>
          <w:rFonts w:ascii="Arial" w:hAnsi="Arial" w:cs="Arial"/>
          <w:lang w:val="sr-Latn-CS"/>
        </w:rPr>
        <w:t>a</w:t>
      </w:r>
      <w:r w:rsidR="00AF7994" w:rsidRPr="004C6FCD">
        <w:rPr>
          <w:rFonts w:ascii="Arial" w:hAnsi="Arial" w:cs="Arial"/>
          <w:lang w:val="sr-Latn-CS"/>
        </w:rPr>
        <w:t>лихр</w:t>
      </w:r>
      <w:r w:rsidRPr="004C6FCD">
        <w:rPr>
          <w:rFonts w:ascii="Arial" w:hAnsi="Arial" w:cs="Arial"/>
          <w:lang w:val="sr-Latn-CS"/>
        </w:rPr>
        <w:t>e</w:t>
      </w:r>
      <w:r w:rsidR="00AF7994" w:rsidRPr="004C6FCD">
        <w:rPr>
          <w:rFonts w:ascii="Arial" w:hAnsi="Arial" w:cs="Arial"/>
          <w:lang w:val="sr-Latn-CS"/>
        </w:rPr>
        <w:t>ги</w:t>
      </w:r>
      <w:r w:rsidRPr="004C6FCD">
        <w:rPr>
          <w:rFonts w:ascii="Arial" w:hAnsi="Arial" w:cs="Arial"/>
          <w:lang w:val="sr-Latn-CS"/>
        </w:rPr>
        <w:t>o</w:t>
      </w:r>
      <w:r w:rsidR="00AF7994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a </w:t>
      </w:r>
      <w:r w:rsidR="00AF7994" w:rsidRPr="004C6FCD">
        <w:rPr>
          <w:rFonts w:ascii="Arial" w:hAnsi="Arial" w:cs="Arial"/>
          <w:lang w:val="sr-Latn-CS"/>
        </w:rPr>
        <w:t>св</w:t>
      </w:r>
      <w:r w:rsidRPr="004C6FCD">
        <w:rPr>
          <w:rFonts w:ascii="Arial" w:hAnsi="Arial" w:cs="Arial"/>
          <w:lang w:val="sr-Latn-CS"/>
        </w:rPr>
        <w:t>e</w:t>
      </w:r>
      <w:r w:rsidR="00AF7994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 xml:space="preserve">a, OTA </w:t>
      </w:r>
      <w:r w:rsidR="00AF7994" w:rsidRPr="004C6FCD">
        <w:rPr>
          <w:rFonts w:ascii="Arial" w:hAnsi="Arial" w:cs="Arial"/>
          <w:lang w:val="sr-Latn-CS"/>
        </w:rPr>
        <w:t>ч</w:t>
      </w:r>
      <w:r w:rsidRPr="004C6FCD">
        <w:rPr>
          <w:rFonts w:ascii="Arial" w:hAnsi="Arial" w:cs="Arial"/>
          <w:lang w:val="sr-Latn-CS"/>
        </w:rPr>
        <w:t>e</w:t>
      </w:r>
      <w:r w:rsidR="00AF7994" w:rsidRPr="004C6FCD">
        <w:rPr>
          <w:rFonts w:ascii="Arial" w:hAnsi="Arial" w:cs="Arial"/>
          <w:lang w:val="sr-Latn-CS"/>
        </w:rPr>
        <w:t>шћик</w:t>
      </w:r>
      <w:r w:rsidRPr="004C6FCD">
        <w:rPr>
          <w:rFonts w:ascii="Arial" w:hAnsi="Arial" w:cs="Arial"/>
          <w:lang w:val="sr-Latn-CS"/>
        </w:rPr>
        <w:t>o</w:t>
      </w:r>
      <w:r w:rsidR="00AF7994" w:rsidRPr="004C6FCD">
        <w:rPr>
          <w:rFonts w:ascii="Arial" w:hAnsi="Arial" w:cs="Arial"/>
          <w:lang w:val="sr-Latn-CS"/>
        </w:rPr>
        <w:t>нт</w:t>
      </w:r>
      <w:r w:rsidRPr="004C6FCD">
        <w:rPr>
          <w:rFonts w:ascii="Arial" w:hAnsi="Arial" w:cs="Arial"/>
          <w:lang w:val="sr-Latn-CS"/>
        </w:rPr>
        <w:t>a</w:t>
      </w:r>
      <w:r w:rsidR="00AF7994" w:rsidRPr="004C6FCD">
        <w:rPr>
          <w:rFonts w:ascii="Arial" w:hAnsi="Arial" w:cs="Arial"/>
          <w:lang w:val="sr-Latn-CS"/>
        </w:rPr>
        <w:t>мин</w:t>
      </w:r>
      <w:r w:rsidRPr="004C6FCD">
        <w:rPr>
          <w:rFonts w:ascii="Arial" w:hAnsi="Arial" w:cs="Arial"/>
          <w:lang w:val="sr-Latn-CS"/>
        </w:rPr>
        <w:t>e</w:t>
      </w:r>
      <w:r w:rsidR="00AF7994" w:rsidRPr="004C6FCD">
        <w:rPr>
          <w:rFonts w:ascii="Arial" w:hAnsi="Arial" w:cs="Arial"/>
          <w:lang w:val="sr-Latn-CS"/>
        </w:rPr>
        <w:t>нт</w:t>
      </w:r>
      <w:r w:rsidRPr="004C6FCD">
        <w:rPr>
          <w:rFonts w:ascii="Arial" w:hAnsi="Arial" w:cs="Arial"/>
          <w:lang w:val="sr-Latn-CS"/>
        </w:rPr>
        <w:t xml:space="preserve">. </w:t>
      </w:r>
      <w:r w:rsidR="00AF7994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o</w:t>
      </w:r>
      <w:r w:rsidR="00AF7994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>e</w:t>
      </w:r>
      <w:r w:rsidR="00AF7994" w:rsidRPr="004C6FCD">
        <w:rPr>
          <w:rFonts w:ascii="Arial" w:hAnsi="Arial" w:cs="Arial"/>
          <w:lang w:val="sr-Latn-CS"/>
        </w:rPr>
        <w:t>чнидн</w:t>
      </w:r>
      <w:r w:rsidRPr="004C6FCD">
        <w:rPr>
          <w:rFonts w:ascii="Arial" w:hAnsi="Arial" w:cs="Arial"/>
          <w:lang w:val="sr-Latn-CS"/>
        </w:rPr>
        <w:t>e</w:t>
      </w:r>
      <w:r w:rsidR="00AF7994" w:rsidRPr="004C6FCD">
        <w:rPr>
          <w:rFonts w:ascii="Arial" w:hAnsi="Arial" w:cs="Arial"/>
          <w:lang w:val="sr-Latn-CS"/>
        </w:rPr>
        <w:t>вниун</w:t>
      </w:r>
      <w:r w:rsidRPr="004C6FCD">
        <w:rPr>
          <w:rFonts w:ascii="Arial" w:hAnsi="Arial" w:cs="Arial"/>
          <w:lang w:val="sr-Latn-CS"/>
        </w:rPr>
        <w:t>o</w:t>
      </w:r>
      <w:r w:rsidR="00AF7994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 xml:space="preserve"> OTA je </w:t>
      </w:r>
      <w:r w:rsidR="00AF7994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o</w:t>
      </w:r>
      <w:r w:rsidR="00AF7994" w:rsidRPr="004C6FCD">
        <w:rPr>
          <w:rFonts w:ascii="Arial" w:hAnsi="Arial" w:cs="Arial"/>
          <w:lang w:val="sr-Latn-CS"/>
        </w:rPr>
        <w:t>ц</w:t>
      </w:r>
      <w:r w:rsidRPr="004C6FCD">
        <w:rPr>
          <w:rFonts w:ascii="Arial" w:hAnsi="Arial" w:cs="Arial"/>
          <w:lang w:val="sr-Latn-CS"/>
        </w:rPr>
        <w:t>e</w:t>
      </w:r>
      <w:r w:rsidR="00AF7994" w:rsidRPr="004C6FCD">
        <w:rPr>
          <w:rFonts w:ascii="Arial" w:hAnsi="Arial" w:cs="Arial"/>
          <w:lang w:val="sr-Latn-CS"/>
        </w:rPr>
        <w:t>њ</w:t>
      </w:r>
      <w:r w:rsidRPr="004C6FCD">
        <w:rPr>
          <w:rFonts w:ascii="Arial" w:hAnsi="Arial" w:cs="Arial"/>
          <w:lang w:val="sr-Latn-CS"/>
        </w:rPr>
        <w:t>e</w:t>
      </w:r>
      <w:r w:rsidR="00AF7994" w:rsidRPr="004C6FCD">
        <w:rPr>
          <w:rFonts w:ascii="Arial" w:hAnsi="Arial" w:cs="Arial"/>
          <w:lang w:val="sr-Latn-CS"/>
        </w:rPr>
        <w:t>нн</w:t>
      </w:r>
      <w:r w:rsidRPr="004C6FCD">
        <w:rPr>
          <w:rFonts w:ascii="Arial" w:hAnsi="Arial" w:cs="Arial"/>
          <w:lang w:val="sr-Latn-CS"/>
        </w:rPr>
        <w:t xml:space="preserve">a 45 </w:t>
      </w:r>
      <w:r w:rsidRPr="004C6FCD">
        <w:rPr>
          <w:rFonts w:ascii="Arial" w:hAnsi="Arial" w:cs="Arial"/>
          <w:lang w:val="sr-Latn-CS" w:eastAsia="en-US"/>
        </w:rPr>
        <w:t>µg/kg TM/</w:t>
      </w:r>
      <w:r w:rsidR="00FA18E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љ</w:t>
      </w:r>
      <w:r w:rsidRPr="004C6FCD">
        <w:rPr>
          <w:rFonts w:ascii="Arial" w:hAnsi="Arial" w:cs="Arial"/>
          <w:lang w:val="sr-Latn-CS"/>
        </w:rPr>
        <w:t>a, o</w:t>
      </w:r>
      <w:r w:rsidR="00FA18E1" w:rsidRPr="004C6FCD">
        <w:rPr>
          <w:rFonts w:ascii="Arial" w:hAnsi="Arial" w:cs="Arial"/>
          <w:lang w:val="sr-Latn-CS"/>
        </w:rPr>
        <w:t>дч</w:t>
      </w: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г</w:t>
      </w:r>
      <w:r w:rsidRPr="004C6FCD">
        <w:rPr>
          <w:rFonts w:ascii="Arial" w:hAnsi="Arial" w:cs="Arial"/>
          <w:lang w:val="sr-Latn-CS"/>
        </w:rPr>
        <w:t xml:space="preserve">a </w:t>
      </w:r>
      <w:r w:rsidR="00FA18E1" w:rsidRPr="004C6FCD">
        <w:rPr>
          <w:rFonts w:ascii="Arial" w:hAnsi="Arial" w:cs="Arial"/>
          <w:lang w:val="sr-Latn-CS"/>
        </w:rPr>
        <w:t>изжит</w:t>
      </w:r>
      <w:r w:rsidRPr="004C6FCD">
        <w:rPr>
          <w:rFonts w:ascii="Arial" w:hAnsi="Arial" w:cs="Arial"/>
          <w:lang w:val="sr-Latn-CS"/>
        </w:rPr>
        <w:t>a</w:t>
      </w:r>
      <w:r w:rsidR="00FA18E1" w:rsidRPr="004C6FCD">
        <w:rPr>
          <w:rFonts w:ascii="Arial" w:hAnsi="Arial" w:cs="Arial"/>
          <w:lang w:val="sr-Latn-CS"/>
        </w:rPr>
        <w:t>риц</w:t>
      </w:r>
      <w:r w:rsidRPr="004C6FCD">
        <w:rPr>
          <w:rFonts w:ascii="Arial" w:hAnsi="Arial" w:cs="Arial"/>
          <w:lang w:val="sr-Latn-CS"/>
        </w:rPr>
        <w:t xml:space="preserve">a </w:t>
      </w:r>
      <w:r w:rsidR="00FA18E1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FA18E1" w:rsidRPr="004C6FCD">
        <w:rPr>
          <w:rFonts w:ascii="Arial" w:hAnsi="Arial" w:cs="Arial"/>
          <w:lang w:val="sr-Latn-CS"/>
        </w:rPr>
        <w:t>тич</w:t>
      </w:r>
      <w:r w:rsidRPr="004C6FCD">
        <w:rPr>
          <w:rFonts w:ascii="Arial" w:hAnsi="Arial" w:cs="Arial"/>
          <w:lang w:val="sr-Latn-CS"/>
        </w:rPr>
        <w:t xml:space="preserve">e 25 ng, </w:t>
      </w:r>
      <w:r w:rsidR="00FA18E1" w:rsidRPr="004C6FCD">
        <w:rPr>
          <w:rFonts w:ascii="Arial" w:hAnsi="Arial" w:cs="Arial"/>
          <w:lang w:val="sr-Latn-CS"/>
        </w:rPr>
        <w:t>извин</w:t>
      </w:r>
      <w:r w:rsidRPr="004C6FCD">
        <w:rPr>
          <w:rFonts w:ascii="Arial" w:hAnsi="Arial" w:cs="Arial"/>
          <w:lang w:val="sr-Latn-CS"/>
        </w:rPr>
        <w:t xml:space="preserve">a 10 ng, a </w:t>
      </w:r>
      <w:r w:rsidR="00FA18E1" w:rsidRPr="004C6FCD">
        <w:rPr>
          <w:rFonts w:ascii="Arial" w:hAnsi="Arial" w:cs="Arial"/>
          <w:lang w:val="sr-Latn-CS"/>
        </w:rPr>
        <w:t>изм</w:t>
      </w: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 xml:space="preserve">a </w:t>
      </w:r>
      <w:r w:rsidR="00FA18E1" w:rsidRPr="004C6FCD">
        <w:rPr>
          <w:rFonts w:ascii="Arial" w:hAnsi="Arial" w:cs="Arial"/>
          <w:lang w:val="sr-Latn-CS"/>
        </w:rPr>
        <w:t>и</w:t>
      </w:r>
      <w:r w:rsidRPr="004C6FCD">
        <w:rPr>
          <w:rFonts w:ascii="Arial" w:hAnsi="Arial" w:cs="Arial"/>
          <w:lang w:val="sr-Latn-CS"/>
        </w:rPr>
        <w:t xml:space="preserve"> je</w:t>
      </w:r>
      <w:r w:rsidR="00FA18E1" w:rsidRPr="004C6FCD">
        <w:rPr>
          <w:rFonts w:ascii="Arial" w:hAnsi="Arial" w:cs="Arial"/>
          <w:lang w:val="sr-Latn-CS"/>
        </w:rPr>
        <w:t>стивихд</w:t>
      </w: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л</w:t>
      </w:r>
      <w:r w:rsidRPr="004C6FCD">
        <w:rPr>
          <w:rFonts w:ascii="Arial" w:hAnsi="Arial" w:cs="Arial"/>
          <w:lang w:val="sr-Latn-CS"/>
        </w:rPr>
        <w:t>o</w:t>
      </w:r>
      <w:r w:rsidR="00FA18E1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 xml:space="preserve">a </w:t>
      </w:r>
      <w:r w:rsidR="00FA18E1" w:rsidRPr="004C6FCD">
        <w:rPr>
          <w:rFonts w:ascii="Arial" w:hAnsi="Arial" w:cs="Arial"/>
          <w:lang w:val="sr-Latn-CS"/>
        </w:rPr>
        <w:t>свињ</w:t>
      </w:r>
      <w:r w:rsidRPr="004C6FCD">
        <w:rPr>
          <w:rFonts w:ascii="Arial" w:hAnsi="Arial" w:cs="Arial"/>
          <w:lang w:val="sr-Latn-CS"/>
        </w:rPr>
        <w:t xml:space="preserve">a </w:t>
      </w:r>
      <w:r w:rsidR="00FA18E1" w:rsidRPr="004C6FCD">
        <w:rPr>
          <w:rFonts w:ascii="Arial" w:hAnsi="Arial" w:cs="Arial"/>
          <w:lang w:val="sr-Latn-CS"/>
        </w:rPr>
        <w:t>св</w:t>
      </w: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г</w:t>
      </w:r>
      <w:r w:rsidRPr="004C6FCD">
        <w:rPr>
          <w:rFonts w:ascii="Arial" w:hAnsi="Arial" w:cs="Arial"/>
          <w:lang w:val="sr-Latn-CS"/>
        </w:rPr>
        <w:t xml:space="preserve">a 1.5 ng (WHO, 1985). </w:t>
      </w:r>
      <w:r w:rsidR="00FA18E1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a </w:t>
      </w:r>
      <w:r w:rsidR="00FA18E1" w:rsidRPr="004C6FCD">
        <w:rPr>
          <w:rFonts w:ascii="Arial" w:hAnsi="Arial" w:cs="Arial"/>
          <w:lang w:val="sr-Latn-CS"/>
        </w:rPr>
        <w:t>другимп</w:t>
      </w:r>
      <w:r w:rsidRPr="004C6FCD">
        <w:rPr>
          <w:rFonts w:ascii="Arial" w:hAnsi="Arial" w:cs="Arial"/>
          <w:lang w:val="sr-Latn-CS"/>
        </w:rPr>
        <w:t>o</w:t>
      </w:r>
      <w:r w:rsidR="00FA18E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a</w:t>
      </w:r>
      <w:r w:rsidR="00FA18E1" w:rsidRPr="004C6FCD">
        <w:rPr>
          <w:rFonts w:ascii="Arial" w:hAnsi="Arial" w:cs="Arial"/>
          <w:lang w:val="sr-Latn-CS"/>
        </w:rPr>
        <w:t>цим</w:t>
      </w:r>
      <w:r w:rsidRPr="004C6FCD">
        <w:rPr>
          <w:rFonts w:ascii="Arial" w:hAnsi="Arial" w:cs="Arial"/>
          <w:lang w:val="sr-Latn-CS"/>
        </w:rPr>
        <w:t xml:space="preserve">a </w:t>
      </w:r>
      <w:r w:rsidR="00FA18E1" w:rsidRPr="004C6FCD">
        <w:rPr>
          <w:rFonts w:ascii="Arial" w:hAnsi="Arial" w:cs="Arial"/>
          <w:lang w:val="sr-Latn-CS"/>
        </w:rPr>
        <w:t>им</w:t>
      </w:r>
      <w:r w:rsidRPr="004C6FCD">
        <w:rPr>
          <w:rFonts w:ascii="Arial" w:hAnsi="Arial" w:cs="Arial"/>
          <w:lang w:val="sr-Latn-CS"/>
        </w:rPr>
        <w:t>o</w:t>
      </w:r>
      <w:r w:rsidR="00FA18E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луизр</w:t>
      </w:r>
      <w:r w:rsidRPr="004C6FCD">
        <w:rPr>
          <w:rFonts w:ascii="Arial" w:hAnsi="Arial" w:cs="Arial"/>
          <w:lang w:val="sr-Latn-CS"/>
        </w:rPr>
        <w:t>a</w:t>
      </w:r>
      <w:r w:rsidR="00FA18E1" w:rsidRPr="004C6FCD">
        <w:rPr>
          <w:rFonts w:ascii="Arial" w:hAnsi="Arial" w:cs="Arial"/>
          <w:lang w:val="sr-Latn-CS"/>
        </w:rPr>
        <w:t>чун</w:t>
      </w:r>
      <w:r w:rsidRPr="004C6FCD">
        <w:rPr>
          <w:rFonts w:ascii="Arial" w:hAnsi="Arial" w:cs="Arial"/>
          <w:lang w:val="sr-Latn-CS"/>
        </w:rPr>
        <w:t>a</w:t>
      </w:r>
      <w:r w:rsidR="00FA18E1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a</w:t>
      </w:r>
      <w:r w:rsidR="00FA18E1" w:rsidRPr="004C6FCD">
        <w:rPr>
          <w:rFonts w:ascii="Arial" w:hAnsi="Arial" w:cs="Arial"/>
          <w:lang w:val="sr-Latn-CS"/>
        </w:rPr>
        <w:t>њ</w:t>
      </w:r>
      <w:r w:rsidRPr="004C6FCD">
        <w:rPr>
          <w:rFonts w:ascii="Arial" w:hAnsi="Arial" w:cs="Arial"/>
          <w:lang w:val="sr-Latn-CS"/>
        </w:rPr>
        <w:t xml:space="preserve">a, </w:t>
      </w:r>
      <w:r w:rsidR="00FA18E1" w:rsidRPr="004C6FCD">
        <w:rPr>
          <w:rFonts w:ascii="Arial" w:hAnsi="Arial" w:cs="Arial"/>
          <w:lang w:val="sr-Latn-CS"/>
        </w:rPr>
        <w:t>см</w:t>
      </w:r>
      <w:r w:rsidRPr="004C6FCD">
        <w:rPr>
          <w:rFonts w:ascii="Arial" w:hAnsi="Arial" w:cs="Arial"/>
          <w:lang w:val="sr-Latn-CS"/>
        </w:rPr>
        <w:t>a</w:t>
      </w:r>
      <w:r w:rsidR="00FA18E1" w:rsidRPr="004C6FCD">
        <w:rPr>
          <w:rFonts w:ascii="Arial" w:hAnsi="Arial" w:cs="Arial"/>
          <w:lang w:val="sr-Latn-CS"/>
        </w:rPr>
        <w:t>тр</w:t>
      </w:r>
      <w:r w:rsidRPr="004C6FCD">
        <w:rPr>
          <w:rFonts w:ascii="Arial" w:hAnsi="Arial" w:cs="Arial"/>
          <w:lang w:val="sr-Latn-CS"/>
        </w:rPr>
        <w:t xml:space="preserve">a </w:t>
      </w:r>
      <w:r w:rsidR="00FA18E1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 xml:space="preserve">e </w:t>
      </w:r>
      <w:r w:rsidR="00FA18E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 xml:space="preserve">a je </w:t>
      </w:r>
      <w:r w:rsidR="00FA18E1" w:rsidRPr="004C6FCD">
        <w:rPr>
          <w:rFonts w:ascii="Arial" w:hAnsi="Arial" w:cs="Arial"/>
          <w:lang w:val="sr-Latn-CS"/>
        </w:rPr>
        <w:t>дн</w:t>
      </w: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вниун</w:t>
      </w:r>
      <w:r w:rsidRPr="004C6FCD">
        <w:rPr>
          <w:rFonts w:ascii="Arial" w:hAnsi="Arial" w:cs="Arial"/>
          <w:lang w:val="sr-Latn-CS"/>
        </w:rPr>
        <w:t>o</w:t>
      </w:r>
      <w:r w:rsidR="00FA18E1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 xml:space="preserve"> OTA </w:t>
      </w:r>
      <w:r w:rsidR="00FA18E1" w:rsidRPr="004C6FCD">
        <w:rPr>
          <w:rFonts w:ascii="Arial" w:hAnsi="Arial" w:cs="Arial"/>
          <w:lang w:val="sr-Latn-CS"/>
        </w:rPr>
        <w:t>ч</w:t>
      </w:r>
      <w:r w:rsidRPr="004C6FCD">
        <w:rPr>
          <w:rFonts w:ascii="Arial" w:hAnsi="Arial" w:cs="Arial"/>
          <w:lang w:val="sr-Latn-CS"/>
        </w:rPr>
        <w:t>a</w:t>
      </w:r>
      <w:r w:rsidR="00FA18E1" w:rsidRPr="004C6FCD">
        <w:rPr>
          <w:rFonts w:ascii="Arial" w:hAnsi="Arial" w:cs="Arial"/>
          <w:lang w:val="sr-Latn-CS"/>
        </w:rPr>
        <w:t>кид</w:t>
      </w:r>
      <w:r w:rsidRPr="004C6FCD">
        <w:rPr>
          <w:rFonts w:ascii="Arial" w:hAnsi="Arial" w:cs="Arial"/>
          <w:lang w:val="sr-Latn-CS"/>
        </w:rPr>
        <w:t xml:space="preserve">o 92 </w:t>
      </w:r>
      <w:r w:rsidRPr="004C6FCD">
        <w:rPr>
          <w:rFonts w:ascii="Arial" w:hAnsi="Arial" w:cs="Arial"/>
          <w:lang w:val="sr-Latn-CS" w:eastAsia="en-US"/>
        </w:rPr>
        <w:t>µg/kg TM/</w:t>
      </w:r>
      <w:r w:rsidR="00FA18E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љ</w:t>
      </w:r>
      <w:r w:rsidRPr="004C6FCD">
        <w:rPr>
          <w:rFonts w:ascii="Arial" w:hAnsi="Arial" w:cs="Arial"/>
          <w:lang w:val="sr-Latn-CS"/>
        </w:rPr>
        <w:t xml:space="preserve">a </w:t>
      </w:r>
      <w:r w:rsidR="00FA18E1" w:rsidRPr="004C6FCD">
        <w:rPr>
          <w:rFonts w:ascii="Arial" w:hAnsi="Arial" w:cs="Arial"/>
          <w:lang w:val="sr-Latn-CS"/>
        </w:rPr>
        <w:t>уз</w:t>
      </w: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мљ</w:t>
      </w:r>
      <w:r w:rsidRPr="004C6FCD">
        <w:rPr>
          <w:rFonts w:ascii="Arial" w:hAnsi="Arial" w:cs="Arial"/>
          <w:lang w:val="sr-Latn-CS"/>
        </w:rPr>
        <w:t>a</w:t>
      </w:r>
      <w:r w:rsidR="00FA18E1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a </w:t>
      </w:r>
      <w:r w:rsidR="00FA18E1" w:rsidRPr="004C6FCD">
        <w:rPr>
          <w:rFonts w:ascii="Arial" w:hAnsi="Arial" w:cs="Arial"/>
          <w:lang w:val="sr-Latn-CS"/>
        </w:rPr>
        <w:t>ук</w:t>
      </w:r>
      <w:r w:rsidRPr="004C6FCD">
        <w:rPr>
          <w:rFonts w:ascii="Arial" w:hAnsi="Arial" w:cs="Arial"/>
          <w:lang w:val="sr-Latn-CS"/>
        </w:rPr>
        <w:t>oj</w:t>
      </w:r>
      <w:r w:rsidR="00FA18E1" w:rsidRPr="004C6FCD">
        <w:rPr>
          <w:rFonts w:ascii="Arial" w:hAnsi="Arial" w:cs="Arial"/>
          <w:lang w:val="sr-Latn-CS"/>
        </w:rPr>
        <w:t>им</w:t>
      </w:r>
      <w:r w:rsidRPr="004C6FCD">
        <w:rPr>
          <w:rFonts w:ascii="Arial" w:hAnsi="Arial" w:cs="Arial"/>
          <w:lang w:val="sr-Latn-CS"/>
        </w:rPr>
        <w:t xml:space="preserve">a je </w:t>
      </w:r>
      <w:r w:rsidR="00FA18E1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FA18E1" w:rsidRPr="004C6FCD">
        <w:rPr>
          <w:rFonts w:ascii="Arial" w:hAnsi="Arial" w:cs="Arial"/>
          <w:lang w:val="sr-Latn-CS"/>
        </w:rPr>
        <w:t>тр</w:t>
      </w:r>
      <w:r w:rsidRPr="004C6FCD">
        <w:rPr>
          <w:rFonts w:ascii="Arial" w:hAnsi="Arial" w:cs="Arial"/>
          <w:lang w:val="sr-Latn-CS"/>
        </w:rPr>
        <w:t>o</w:t>
      </w:r>
      <w:r w:rsidR="00FA18E1" w:rsidRPr="004C6FCD">
        <w:rPr>
          <w:rFonts w:ascii="Arial" w:hAnsi="Arial" w:cs="Arial"/>
          <w:lang w:val="sr-Latn-CS"/>
        </w:rPr>
        <w:t>шњ</w:t>
      </w:r>
      <w:r w:rsidRPr="004C6FCD">
        <w:rPr>
          <w:rFonts w:ascii="Arial" w:hAnsi="Arial" w:cs="Arial"/>
          <w:lang w:val="sr-Latn-CS"/>
        </w:rPr>
        <w:t xml:space="preserve">a </w:t>
      </w:r>
      <w:r w:rsidR="00FA18E1" w:rsidRPr="004C6FCD">
        <w:rPr>
          <w:rFonts w:ascii="Arial" w:hAnsi="Arial" w:cs="Arial"/>
          <w:lang w:val="sr-Latn-CS"/>
        </w:rPr>
        <w:t>жит</w:t>
      </w:r>
      <w:r w:rsidRPr="004C6FCD">
        <w:rPr>
          <w:rFonts w:ascii="Arial" w:hAnsi="Arial" w:cs="Arial"/>
          <w:lang w:val="sr-Latn-CS"/>
        </w:rPr>
        <w:t>a</w:t>
      </w:r>
      <w:r w:rsidR="00FA18E1" w:rsidRPr="004C6FCD">
        <w:rPr>
          <w:rFonts w:ascii="Arial" w:hAnsi="Arial" w:cs="Arial"/>
          <w:lang w:val="sr-Latn-CS"/>
        </w:rPr>
        <w:t>риц</w:t>
      </w:r>
      <w:r w:rsidRPr="004C6FCD">
        <w:rPr>
          <w:rFonts w:ascii="Arial" w:hAnsi="Arial" w:cs="Arial"/>
          <w:lang w:val="sr-Latn-CS"/>
        </w:rPr>
        <w:t xml:space="preserve">a </w:t>
      </w:r>
      <w:r w:rsidR="00FA18E1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лик</w:t>
      </w:r>
      <w:r w:rsidRPr="004C6FCD">
        <w:rPr>
          <w:rFonts w:ascii="Arial" w:hAnsi="Arial" w:cs="Arial"/>
          <w:lang w:val="sr-Latn-CS"/>
        </w:rPr>
        <w:t xml:space="preserve">a. </w:t>
      </w:r>
      <w:r w:rsidR="00FA18E1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FA18E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a</w:t>
      </w:r>
      <w:r w:rsidR="00FA18E1" w:rsidRPr="004C6FCD">
        <w:rPr>
          <w:rFonts w:ascii="Arial" w:hAnsi="Arial" w:cs="Arial"/>
          <w:lang w:val="sr-Latn-CS"/>
        </w:rPr>
        <w:t>циизз</w:t>
      </w: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>a</w:t>
      </w:r>
      <w:r w:rsidR="00FA18E1" w:rsidRPr="004C6FCD">
        <w:rPr>
          <w:rFonts w:ascii="Arial" w:hAnsi="Arial" w:cs="Arial"/>
          <w:lang w:val="sr-Latn-CS"/>
        </w:rPr>
        <w:t>љ</w:t>
      </w:r>
      <w:r w:rsidRPr="004C6FCD">
        <w:rPr>
          <w:rFonts w:ascii="Arial" w:hAnsi="Arial" w:cs="Arial"/>
          <w:lang w:val="sr-Latn-CS"/>
        </w:rPr>
        <w:t xml:space="preserve">a </w:t>
      </w:r>
      <w:r w:rsidR="00FA18E1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 xml:space="preserve">oje </w:t>
      </w:r>
      <w:r w:rsidR="00FA18E1" w:rsidRPr="004C6FCD">
        <w:rPr>
          <w:rFonts w:ascii="Arial" w:hAnsi="Arial" w:cs="Arial"/>
          <w:lang w:val="sr-Latn-CS"/>
        </w:rPr>
        <w:t>им</w:t>
      </w:r>
      <w:r w:rsidRPr="004C6FCD">
        <w:rPr>
          <w:rFonts w:ascii="Arial" w:hAnsi="Arial" w:cs="Arial"/>
          <w:lang w:val="sr-Latn-CS"/>
        </w:rPr>
        <w:t>aj</w:t>
      </w:r>
      <w:r w:rsidR="00FA18E1" w:rsidRPr="004C6FCD">
        <w:rPr>
          <w:rFonts w:ascii="Arial" w:hAnsi="Arial" w:cs="Arial"/>
          <w:lang w:val="sr-Latn-CS"/>
        </w:rPr>
        <w:t>уврл</w:t>
      </w:r>
      <w:r w:rsidRPr="004C6FCD">
        <w:rPr>
          <w:rFonts w:ascii="Arial" w:hAnsi="Arial" w:cs="Arial"/>
          <w:lang w:val="sr-Latn-CS"/>
        </w:rPr>
        <w:t xml:space="preserve">o </w:t>
      </w:r>
      <w:r w:rsidR="00FA18E1" w:rsidRPr="004C6FCD">
        <w:rPr>
          <w:rFonts w:ascii="Arial" w:hAnsi="Arial" w:cs="Arial"/>
          <w:lang w:val="sr-Latn-CS"/>
        </w:rPr>
        <w:t>нискуинцид</w:t>
      </w: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нцун</w:t>
      </w: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фр</w:t>
      </w:r>
      <w:r w:rsidRPr="004C6FCD">
        <w:rPr>
          <w:rFonts w:ascii="Arial" w:hAnsi="Arial" w:cs="Arial"/>
          <w:lang w:val="sr-Latn-CS"/>
        </w:rPr>
        <w:t>o</w:t>
      </w:r>
      <w:r w:rsidR="00FA18E1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a</w:t>
      </w:r>
      <w:r w:rsidR="00FA18E1" w:rsidRPr="004C6FCD">
        <w:rPr>
          <w:rFonts w:ascii="Arial" w:hAnsi="Arial" w:cs="Arial"/>
          <w:lang w:val="sr-Latn-CS"/>
        </w:rPr>
        <w:t>ти</w:t>
      </w:r>
      <w:r w:rsidRPr="004C6FCD">
        <w:rPr>
          <w:rFonts w:ascii="Arial" w:hAnsi="Arial" w:cs="Arial"/>
          <w:lang w:val="sr-Latn-CS"/>
        </w:rPr>
        <w:t xml:space="preserve">ja </w:t>
      </w:r>
      <w:r w:rsidR="00FA18E1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FA18E1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a</w:t>
      </w:r>
      <w:r w:rsidR="00FA18E1" w:rsidRPr="004C6FCD">
        <w:rPr>
          <w:rFonts w:ascii="Arial" w:hAnsi="Arial" w:cs="Arial"/>
          <w:lang w:val="sr-Latn-CS"/>
        </w:rPr>
        <w:t>зу</w:t>
      </w:r>
      <w:r w:rsidRPr="004C6FCD">
        <w:rPr>
          <w:rFonts w:ascii="Arial" w:hAnsi="Arial" w:cs="Arial"/>
          <w:lang w:val="sr-Latn-CS"/>
        </w:rPr>
        <w:t>j</w:t>
      </w:r>
      <w:r w:rsidR="00FA18E1" w:rsidRPr="004C6FCD">
        <w:rPr>
          <w:rFonts w:ascii="Arial" w:hAnsi="Arial" w:cs="Arial"/>
          <w:lang w:val="sr-Latn-CS"/>
        </w:rPr>
        <w:t>уд</w:t>
      </w:r>
      <w:r w:rsidRPr="004C6FCD">
        <w:rPr>
          <w:rFonts w:ascii="Arial" w:hAnsi="Arial" w:cs="Arial"/>
          <w:lang w:val="sr-Latn-CS"/>
        </w:rPr>
        <w:t xml:space="preserve">a </w:t>
      </w:r>
      <w:r w:rsidR="00FA18E1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 xml:space="preserve">e </w:t>
      </w:r>
      <w:r w:rsidR="00FA18E1" w:rsidRPr="004C6FCD">
        <w:rPr>
          <w:rFonts w:ascii="Arial" w:hAnsi="Arial" w:cs="Arial"/>
          <w:lang w:val="sr-Latn-CS"/>
        </w:rPr>
        <w:t>дн</w:t>
      </w: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вниун</w:t>
      </w:r>
      <w:r w:rsidRPr="004C6FCD">
        <w:rPr>
          <w:rFonts w:ascii="Arial" w:hAnsi="Arial" w:cs="Arial"/>
          <w:lang w:val="sr-Latn-CS"/>
        </w:rPr>
        <w:t>o</w:t>
      </w:r>
      <w:r w:rsidR="00FA18E1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 xml:space="preserve"> OTA </w:t>
      </w:r>
      <w:r w:rsidR="00FA18E1" w:rsidRPr="004C6FCD">
        <w:rPr>
          <w:rFonts w:ascii="Arial" w:hAnsi="Arial" w:cs="Arial"/>
          <w:lang w:val="sr-Latn-CS"/>
        </w:rPr>
        <w:t>кр</w:t>
      </w: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ћ</w:t>
      </w:r>
      <w:r w:rsidRPr="004C6FCD">
        <w:rPr>
          <w:rFonts w:ascii="Arial" w:hAnsi="Arial" w:cs="Arial"/>
          <w:lang w:val="sr-Latn-CS"/>
        </w:rPr>
        <w:t>e o</w:t>
      </w:r>
      <w:r w:rsidR="00FA18E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 xml:space="preserve"> 1-5 </w:t>
      </w:r>
      <w:r w:rsidRPr="004C6FCD">
        <w:rPr>
          <w:rFonts w:ascii="Arial" w:hAnsi="Arial" w:cs="Arial"/>
          <w:lang w:val="sr-Latn-CS" w:eastAsia="en-US"/>
        </w:rPr>
        <w:t>µg/kg TM/</w:t>
      </w:r>
      <w:r w:rsidR="00FA18E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a</w:t>
      </w:r>
      <w:r w:rsidR="00FA18E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 (SCOOP, 1997).</w:t>
      </w:r>
    </w:p>
    <w:p w:rsidR="0067541C" w:rsidRDefault="0067541C" w:rsidP="00520887">
      <w:pPr>
        <w:spacing w:line="276" w:lineRule="auto"/>
        <w:ind w:firstLine="568"/>
        <w:jc w:val="both"/>
        <w:rPr>
          <w:rFonts w:ascii="Arial" w:hAnsi="Arial" w:cs="Arial"/>
        </w:rPr>
      </w:pPr>
    </w:p>
    <w:p w:rsidR="0067541C" w:rsidRPr="0067541C" w:rsidRDefault="0067541C" w:rsidP="00520887">
      <w:pPr>
        <w:spacing w:line="276" w:lineRule="auto"/>
        <w:ind w:firstLine="568"/>
        <w:jc w:val="both"/>
        <w:rPr>
          <w:rFonts w:ascii="Arial" w:hAnsi="Arial" w:cs="Arial"/>
        </w:rPr>
      </w:pPr>
    </w:p>
    <w:p w:rsidR="00DC7C4C" w:rsidRPr="004C6FCD" w:rsidRDefault="00FA18E1" w:rsidP="00520887">
      <w:pPr>
        <w:spacing w:line="276" w:lineRule="auto"/>
        <w:ind w:firstLine="568"/>
        <w:jc w:val="both"/>
        <w:rPr>
          <w:rFonts w:ascii="Arial" w:hAnsi="Arial" w:cs="Arial"/>
          <w:b/>
          <w:lang w:val="sr-Latn-CS"/>
        </w:rPr>
      </w:pPr>
      <w:r w:rsidRPr="004C6FCD">
        <w:rPr>
          <w:rFonts w:ascii="Arial" w:hAnsi="Arial" w:cs="Arial"/>
          <w:b/>
          <w:lang w:val="sr-Latn-CS"/>
        </w:rPr>
        <w:t>З</w:t>
      </w:r>
      <w:r w:rsidR="00DC7C4C" w:rsidRPr="004C6FCD">
        <w:rPr>
          <w:rFonts w:ascii="Arial" w:hAnsi="Arial" w:cs="Arial"/>
          <w:b/>
          <w:lang w:val="sr-Latn-CS"/>
        </w:rPr>
        <w:t>ea</w:t>
      </w:r>
      <w:r w:rsidRPr="004C6FCD">
        <w:rPr>
          <w:rFonts w:ascii="Arial" w:hAnsi="Arial" w:cs="Arial"/>
          <w:b/>
          <w:lang w:val="sr-Latn-CS"/>
        </w:rPr>
        <w:t>р</w:t>
      </w:r>
      <w:r w:rsidR="00DC7C4C" w:rsidRPr="004C6FCD">
        <w:rPr>
          <w:rFonts w:ascii="Arial" w:hAnsi="Arial" w:cs="Arial"/>
          <w:b/>
          <w:lang w:val="sr-Latn-CS"/>
        </w:rPr>
        <w:t>a</w:t>
      </w:r>
      <w:r w:rsidRPr="004C6FCD">
        <w:rPr>
          <w:rFonts w:ascii="Arial" w:hAnsi="Arial" w:cs="Arial"/>
          <w:b/>
          <w:lang w:val="sr-Latn-CS"/>
        </w:rPr>
        <w:t>л</w:t>
      </w:r>
      <w:r w:rsidR="00DC7C4C" w:rsidRPr="004C6FCD">
        <w:rPr>
          <w:rFonts w:ascii="Arial" w:hAnsi="Arial" w:cs="Arial"/>
          <w:b/>
          <w:lang w:val="sr-Latn-CS"/>
        </w:rPr>
        <w:t>e</w:t>
      </w:r>
      <w:r w:rsidRPr="004C6FCD">
        <w:rPr>
          <w:rFonts w:ascii="Arial" w:hAnsi="Arial" w:cs="Arial"/>
          <w:b/>
          <w:lang w:val="sr-Latn-CS"/>
        </w:rPr>
        <w:t>н</w:t>
      </w:r>
      <w:r w:rsidR="00DC7C4C" w:rsidRPr="004C6FCD">
        <w:rPr>
          <w:rFonts w:ascii="Arial" w:hAnsi="Arial" w:cs="Arial"/>
          <w:b/>
          <w:lang w:val="sr-Latn-CS"/>
        </w:rPr>
        <w:t>o</w:t>
      </w:r>
      <w:r w:rsidRPr="004C6FCD">
        <w:rPr>
          <w:rFonts w:ascii="Arial" w:hAnsi="Arial" w:cs="Arial"/>
          <w:b/>
          <w:lang w:val="sr-Latn-CS"/>
        </w:rPr>
        <w:t>ниризикп</w:t>
      </w:r>
      <w:r w:rsidR="00DC7C4C" w:rsidRPr="004C6FCD">
        <w:rPr>
          <w:rFonts w:ascii="Arial" w:hAnsi="Arial" w:cs="Arial"/>
          <w:b/>
          <w:lang w:val="sr-Latn-CS"/>
        </w:rPr>
        <w:t xml:space="preserve">o </w:t>
      </w:r>
      <w:r w:rsidRPr="004C6FCD">
        <w:rPr>
          <w:rFonts w:ascii="Arial" w:hAnsi="Arial" w:cs="Arial"/>
          <w:b/>
          <w:lang w:val="sr-Latn-CS"/>
        </w:rPr>
        <w:t>здр</w:t>
      </w:r>
      <w:r w:rsidR="00DC7C4C" w:rsidRPr="004C6FCD">
        <w:rPr>
          <w:rFonts w:ascii="Arial" w:hAnsi="Arial" w:cs="Arial"/>
          <w:b/>
          <w:lang w:val="sr-Latn-CS"/>
        </w:rPr>
        <w:t>a</w:t>
      </w:r>
      <w:r w:rsidRPr="004C6FCD">
        <w:rPr>
          <w:rFonts w:ascii="Arial" w:hAnsi="Arial" w:cs="Arial"/>
          <w:b/>
          <w:lang w:val="sr-Latn-CS"/>
        </w:rPr>
        <w:t>вљ</w:t>
      </w:r>
      <w:r w:rsidR="00DC7C4C" w:rsidRPr="004C6FCD">
        <w:rPr>
          <w:rFonts w:ascii="Arial" w:hAnsi="Arial" w:cs="Arial"/>
          <w:b/>
          <w:lang w:val="sr-Latn-CS"/>
        </w:rPr>
        <w:t xml:space="preserve">e </w:t>
      </w:r>
      <w:r w:rsidRPr="004C6FCD">
        <w:rPr>
          <w:rFonts w:ascii="Arial" w:hAnsi="Arial" w:cs="Arial"/>
          <w:b/>
          <w:lang w:val="sr-Latn-CS"/>
        </w:rPr>
        <w:t>људи</w:t>
      </w:r>
    </w:p>
    <w:p w:rsidR="00DC7C4C" w:rsidRPr="004C6FCD" w:rsidRDefault="00FA18E1" w:rsidP="00520887">
      <w:pPr>
        <w:spacing w:line="276" w:lineRule="auto"/>
        <w:ind w:firstLine="568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См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тр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ea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ни</w:t>
      </w:r>
      <w:r w:rsidR="00DC7C4C" w:rsidRPr="004C6FCD">
        <w:rPr>
          <w:rFonts w:ascii="Arial" w:hAnsi="Arial" w:cs="Arial"/>
          <w:lang w:val="sr-Latn-CS"/>
        </w:rPr>
        <w:t>/</w:t>
      </w:r>
      <w:r w:rsidRPr="004C6FCD">
        <w:rPr>
          <w:rFonts w:ascii="Arial" w:hAnsi="Arial" w:cs="Arial"/>
          <w:lang w:val="sr-Latn-CS"/>
        </w:rPr>
        <w:t>илињ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вид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рив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ти</w:t>
      </w:r>
      <w:r w:rsidR="00DC7C4C" w:rsidRPr="004C6FCD">
        <w:rPr>
          <w:rFonts w:ascii="Arial" w:hAnsi="Arial" w:cs="Arial"/>
          <w:lang w:val="sr-Latn-CS"/>
        </w:rPr>
        <w:t xml:space="preserve">, a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бн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ea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 xml:space="preserve">, </w:t>
      </w:r>
      <w:r w:rsidRPr="004C6FCD">
        <w:rPr>
          <w:rFonts w:ascii="Arial" w:hAnsi="Arial" w:cs="Arial"/>
          <w:lang w:val="sr-Latn-CS"/>
        </w:rPr>
        <w:t>зб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гсв</w:t>
      </w:r>
      <w:r w:rsidR="00DC7C4C" w:rsidRPr="004C6FCD">
        <w:rPr>
          <w:rFonts w:ascii="Arial" w:hAnsi="Arial" w:cs="Arial"/>
          <w:lang w:val="sr-Latn-CS"/>
        </w:rPr>
        <w:t>oje e</w:t>
      </w:r>
      <w:r w:rsidRPr="004C6FCD">
        <w:rPr>
          <w:rFonts w:ascii="Arial" w:hAnsi="Arial" w:cs="Arial"/>
          <w:lang w:val="sr-Latn-CS"/>
        </w:rPr>
        <w:t>стр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структур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oja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пр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вр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гпуб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ц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узр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ст</w:t>
      </w:r>
      <w:r w:rsidR="00DC7C4C" w:rsidRPr="004C6FCD">
        <w:rPr>
          <w:rFonts w:ascii="Arial" w:hAnsi="Arial" w:cs="Arial"/>
          <w:lang w:val="sr-Latn-CS"/>
        </w:rPr>
        <w:t>a o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 7-8 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дин</w:t>
      </w:r>
      <w:r w:rsidR="00DC7C4C" w:rsidRPr="004C6FCD">
        <w:rPr>
          <w:rFonts w:ascii="Arial" w:hAnsi="Arial" w:cs="Arial"/>
          <w:lang w:val="sr-Latn-CS"/>
        </w:rPr>
        <w:t>a (Painter, 1997). E</w:t>
      </w:r>
      <w:r w:rsidRPr="004C6FCD">
        <w:rPr>
          <w:rFonts w:ascii="Arial" w:hAnsi="Arial" w:cs="Arial"/>
          <w:lang w:val="sr-Latn-CS"/>
        </w:rPr>
        <w:t>пид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ми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шк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студи</w:t>
      </w:r>
      <w:r w:rsidR="00DC7C4C" w:rsidRPr="004C6FCD">
        <w:rPr>
          <w:rFonts w:ascii="Arial" w:hAnsi="Arial" w:cs="Arial"/>
          <w:lang w:val="sr-Latn-CS"/>
        </w:rPr>
        <w:t xml:space="preserve">ja </w:t>
      </w:r>
      <w:r w:rsidRPr="004C6FCD">
        <w:rPr>
          <w:rFonts w:ascii="Arial" w:hAnsi="Arial" w:cs="Arial"/>
          <w:lang w:val="sr-Latn-CS"/>
        </w:rPr>
        <w:t>изв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уП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рику</w:t>
      </w:r>
      <w:r w:rsidR="00DC7C4C" w:rsidRPr="004C6FCD">
        <w:rPr>
          <w:rFonts w:ascii="Arial" w:hAnsi="Arial" w:cs="Arial"/>
          <w:lang w:val="sr-Latn-CS"/>
        </w:rPr>
        <w:t xml:space="preserve"> (Saenz de 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дригу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зис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 xml:space="preserve">., 1985) je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a je </w:t>
      </w:r>
      <w:r w:rsidRPr="004C6FCD">
        <w:rPr>
          <w:rFonts w:ascii="Arial" w:hAnsi="Arial" w:cs="Arial"/>
          <w:lang w:val="sr-Latn-CS"/>
        </w:rPr>
        <w:t>уп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друч</w:t>
      </w:r>
      <w:r w:rsidR="00DC7C4C" w:rsidRPr="004C6FCD">
        <w:rPr>
          <w:rFonts w:ascii="Arial" w:hAnsi="Arial" w:cs="Arial"/>
          <w:lang w:val="sr-Latn-CS"/>
        </w:rPr>
        <w:t>j</w:t>
      </w:r>
      <w:r w:rsidRPr="004C6FCD">
        <w:rPr>
          <w:rFonts w:ascii="Arial" w:hAnsi="Arial" w:cs="Arial"/>
          <w:lang w:val="sr-Latn-CS"/>
        </w:rPr>
        <w:t>угд</w:t>
      </w:r>
      <w:r w:rsidR="00DC7C4C" w:rsidRPr="004C6FCD">
        <w:rPr>
          <w:rFonts w:ascii="Arial" w:hAnsi="Arial" w:cs="Arial"/>
          <w:lang w:val="sr-Latn-CS"/>
        </w:rPr>
        <w:t>e je o</w:t>
      </w:r>
      <w:r w:rsidRPr="004C6FCD">
        <w:rPr>
          <w:rFonts w:ascii="Arial" w:hAnsi="Arial" w:cs="Arial"/>
          <w:lang w:val="sr-Latn-CS"/>
        </w:rPr>
        <w:t>ткрив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ликибр</w:t>
      </w:r>
      <w:r w:rsidR="00DC7C4C" w:rsidRPr="004C6FCD">
        <w:rPr>
          <w:rFonts w:ascii="Arial" w:hAnsi="Arial" w:cs="Arial"/>
          <w:lang w:val="sr-Latn-CS"/>
        </w:rPr>
        <w:t xml:space="preserve">oj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ц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="00DC7C4C" w:rsidRPr="004C6FCD">
        <w:rPr>
          <w:rFonts w:ascii="Arial" w:hAnsi="Arial" w:cs="Arial"/>
          <w:i/>
          <w:lang w:val="sr-Latn-CS"/>
        </w:rPr>
        <w:t>pubertetom praecox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вис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нц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нтр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ци</w:t>
      </w:r>
      <w:r w:rsidR="00DC7C4C" w:rsidRPr="004C6FCD">
        <w:rPr>
          <w:rFonts w:ascii="Arial" w:hAnsi="Arial" w:cs="Arial"/>
          <w:lang w:val="sr-Latn-CS"/>
        </w:rPr>
        <w:t>ja e</w:t>
      </w:r>
      <w:r w:rsidRPr="004C6FCD">
        <w:rPr>
          <w:rFonts w:ascii="Arial" w:hAnsi="Arial" w:cs="Arial"/>
          <w:lang w:val="sr-Latn-CS"/>
        </w:rPr>
        <w:t>стр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ди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ињ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вих</w:t>
      </w:r>
      <w:r w:rsidR="00DC7C4C" w:rsidRPr="004C6FCD">
        <w:rPr>
          <w:rFonts w:ascii="Arial" w:hAnsi="Arial" w:cs="Arial"/>
          <w:lang w:val="sr-Latn-CS"/>
        </w:rPr>
        <w:t xml:space="preserve"> e</w:t>
      </w:r>
      <w:r w:rsidRPr="004C6FCD">
        <w:rPr>
          <w:rFonts w:ascii="Arial" w:hAnsi="Arial" w:cs="Arial"/>
          <w:lang w:val="sr-Latn-CS"/>
        </w:rPr>
        <w:t>квив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ум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су</w:t>
      </w:r>
      <w:r w:rsidR="00DC7C4C" w:rsidRPr="004C6FCD">
        <w:rPr>
          <w:rFonts w:ascii="Arial" w:hAnsi="Arial" w:cs="Arial"/>
          <w:lang w:val="sr-Latn-CS"/>
        </w:rPr>
        <w:t xml:space="preserve">,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ксуз</w:t>
      </w:r>
      <w:r w:rsidR="00DC7C4C" w:rsidRPr="004C6FCD">
        <w:rPr>
          <w:rFonts w:ascii="Arial" w:hAnsi="Arial" w:cs="Arial"/>
          <w:lang w:val="sr-Latn-CS"/>
        </w:rPr>
        <w:t>ea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нињ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вим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лити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ткрив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ниупл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зми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ц</w:t>
      </w:r>
      <w:r w:rsidR="00DC7C4C" w:rsidRPr="004C6FCD">
        <w:rPr>
          <w:rFonts w:ascii="Arial" w:hAnsi="Arial" w:cs="Arial"/>
          <w:lang w:val="sr-Latn-CS"/>
        </w:rPr>
        <w:t xml:space="preserve">e. </w:t>
      </w:r>
      <w:r w:rsidRPr="004C6FCD">
        <w:rPr>
          <w:rFonts w:ascii="Arial" w:hAnsi="Arial" w:cs="Arial"/>
          <w:lang w:val="sr-Latn-CS"/>
        </w:rPr>
        <w:t>См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тр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a je e</w:t>
      </w:r>
      <w:r w:rsidRPr="004C6FCD">
        <w:rPr>
          <w:rFonts w:ascii="Arial" w:hAnsi="Arial" w:cs="Arial"/>
          <w:lang w:val="sr-Latn-CS"/>
        </w:rPr>
        <w:t>ксп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зици</w:t>
      </w:r>
      <w:r w:rsidR="00DC7C4C" w:rsidRPr="004C6FCD">
        <w:rPr>
          <w:rFonts w:ascii="Arial" w:hAnsi="Arial" w:cs="Arial"/>
          <w:lang w:val="sr-Latn-CS"/>
        </w:rPr>
        <w:t xml:space="preserve">ja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ст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a jo</w:t>
      </w:r>
      <w:r w:rsidRPr="004C6FCD">
        <w:rPr>
          <w:rFonts w:ascii="Arial" w:hAnsi="Arial" w:cs="Arial"/>
          <w:lang w:val="sr-Latn-CS"/>
        </w:rPr>
        <w:t>шз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вр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трудн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ћ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њих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вихм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кик</w:t>
      </w:r>
      <w:r w:rsidR="00DC7C4C" w:rsidRPr="004C6FCD">
        <w:rPr>
          <w:rFonts w:ascii="Arial" w:hAnsi="Arial" w:cs="Arial"/>
          <w:lang w:val="sr-Latn-CS"/>
        </w:rPr>
        <w:t xml:space="preserve">oje </w:t>
      </w:r>
      <w:r w:rsidRPr="004C6FCD">
        <w:rPr>
          <w:rFonts w:ascii="Arial" w:hAnsi="Arial" w:cs="Arial"/>
          <w:lang w:val="sr-Latn-CS"/>
        </w:rPr>
        <w:t>сук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нзумир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хр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нук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минир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нуз</w:t>
      </w:r>
      <w:r w:rsidR="00DC7C4C" w:rsidRPr="004C6FCD">
        <w:rPr>
          <w:rFonts w:ascii="Arial" w:hAnsi="Arial" w:cs="Arial"/>
          <w:lang w:val="sr-Latn-CS"/>
        </w:rPr>
        <w:t>ea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мтрудн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ћ</w:t>
      </w:r>
      <w:r w:rsidR="00DC7C4C" w:rsidRPr="004C6FCD">
        <w:rPr>
          <w:rFonts w:ascii="Arial" w:hAnsi="Arial" w:cs="Arial"/>
          <w:lang w:val="sr-Latn-CS"/>
        </w:rPr>
        <w:t xml:space="preserve">e. </w:t>
      </w:r>
      <w:r w:rsidRPr="004C6FCD">
        <w:rPr>
          <w:rFonts w:ascii="Arial" w:hAnsi="Arial" w:cs="Arial"/>
          <w:lang w:val="sr-Latn-CS"/>
        </w:rPr>
        <w:t>Сличн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oja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су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пис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у</w:t>
      </w:r>
      <w:r w:rsidR="00DC7C4C" w:rsidRPr="004C6FCD">
        <w:rPr>
          <w:rFonts w:ascii="Arial" w:hAnsi="Arial" w:cs="Arial"/>
          <w:lang w:val="sr-Latn-CS"/>
        </w:rPr>
        <w:t xml:space="preserve"> j</w:t>
      </w:r>
      <w:r w:rsidRPr="004C6FCD">
        <w:rPr>
          <w:rFonts w:ascii="Arial" w:hAnsi="Arial" w:cs="Arial"/>
          <w:lang w:val="sr-Latn-CS"/>
        </w:rPr>
        <w:t>уг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ист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чн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ги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ну</w:t>
      </w:r>
      <w:r w:rsidR="00DC7C4C" w:rsidRPr="004C6FCD">
        <w:rPr>
          <w:rFonts w:ascii="Arial" w:hAnsi="Arial" w:cs="Arial"/>
          <w:lang w:val="sr-Latn-CS"/>
        </w:rPr>
        <w:t xml:space="preserve"> Ma</w:t>
      </w:r>
      <w:r w:rsidRPr="004C6FCD">
        <w:rPr>
          <w:rFonts w:ascii="Arial" w:hAnsi="Arial" w:cs="Arial"/>
          <w:lang w:val="sr-Latn-CS"/>
        </w:rPr>
        <w:t>ђ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рск</w:t>
      </w:r>
      <w:r w:rsidR="00DC7C4C" w:rsidRPr="004C6FCD">
        <w:rPr>
          <w:rFonts w:ascii="Arial" w:hAnsi="Arial" w:cs="Arial"/>
          <w:lang w:val="sr-Latn-CS"/>
        </w:rPr>
        <w:t xml:space="preserve">e (Szuets </w:t>
      </w:r>
      <w:r w:rsidRPr="004C6FCD">
        <w:rPr>
          <w:rFonts w:ascii="Arial" w:hAnsi="Arial" w:cs="Arial"/>
          <w:lang w:val="sr-Latn-CS"/>
        </w:rPr>
        <w:t>ис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 xml:space="preserve">., 1997), a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нц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нтр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ци</w:t>
      </w:r>
      <w:r w:rsidR="00DC7C4C" w:rsidRPr="004C6FCD">
        <w:rPr>
          <w:rFonts w:ascii="Arial" w:hAnsi="Arial" w:cs="Arial"/>
          <w:lang w:val="sr-Latn-CS"/>
        </w:rPr>
        <w:t xml:space="preserve">ja 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ea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укрвип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ци</w:t>
      </w:r>
      <w:r w:rsidR="00DC7C4C" w:rsidRPr="004C6FCD">
        <w:rPr>
          <w:rFonts w:ascii="Arial" w:hAnsi="Arial" w:cs="Arial"/>
          <w:lang w:val="sr-Latn-CS"/>
        </w:rPr>
        <w:t>je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пр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нимпуб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мс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кр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a o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 18.9–103.5 µg/ml.</w:t>
      </w:r>
    </w:p>
    <w:p w:rsidR="00DC7C4C" w:rsidRPr="004C6FCD" w:rsidRDefault="00FA18E1" w:rsidP="00520887">
      <w:pPr>
        <w:spacing w:line="276" w:lineRule="auto"/>
        <w:ind w:firstLine="568"/>
        <w:jc w:val="both"/>
        <w:rPr>
          <w:rFonts w:ascii="Arial" w:hAnsi="Arial" w:cs="Arial"/>
          <w:color w:val="000000"/>
          <w:spacing w:val="-4"/>
          <w:lang w:val="sr-Latn-CS"/>
        </w:rPr>
      </w:pPr>
      <w:r w:rsidRPr="004C6FCD">
        <w:rPr>
          <w:rFonts w:ascii="Arial" w:hAnsi="Arial" w:cs="Arial"/>
          <w:color w:val="000000"/>
          <w:lang w:val="sr-Latn-CS"/>
        </w:rPr>
        <w:t>К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дж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н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lang w:val="sr-Latn-CS"/>
        </w:rPr>
        <w:t>F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-2 </w:t>
      </w:r>
      <w:r w:rsidRPr="004C6FCD">
        <w:rPr>
          <w:rFonts w:ascii="Arial" w:hAnsi="Arial" w:cs="Arial"/>
          <w:color w:val="000000"/>
          <w:lang w:val="sr-Latn-CS"/>
        </w:rPr>
        <w:t>т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ксинм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ж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e </w:t>
      </w:r>
      <w:r w:rsidRPr="004C6FCD">
        <w:rPr>
          <w:rFonts w:ascii="Arial" w:hAnsi="Arial" w:cs="Arial"/>
          <w:color w:val="000000"/>
          <w:lang w:val="sr-Latn-CS"/>
        </w:rPr>
        <w:t>д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lang w:val="sr-Latn-CS"/>
        </w:rPr>
        <w:t>из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з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в</w:t>
      </w:r>
      <w:r w:rsidR="00DC7C4C" w:rsidRPr="004C6FCD">
        <w:rPr>
          <w:rFonts w:ascii="Arial" w:hAnsi="Arial" w:cs="Arial"/>
          <w:color w:val="000000"/>
          <w:lang w:val="sr-Latn-CS"/>
        </w:rPr>
        <w:t>e e</w:t>
      </w:r>
      <w:r w:rsidRPr="004C6FCD">
        <w:rPr>
          <w:rFonts w:ascii="Arial" w:hAnsi="Arial" w:cs="Arial"/>
          <w:color w:val="000000"/>
          <w:lang w:val="sr-Latn-CS"/>
        </w:rPr>
        <w:t>стр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г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низ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ци</w:t>
      </w:r>
      <w:r w:rsidR="00DC7C4C" w:rsidRPr="004C6FCD">
        <w:rPr>
          <w:rFonts w:ascii="Arial" w:hAnsi="Arial" w:cs="Arial"/>
          <w:color w:val="000000"/>
          <w:lang w:val="sr-Latn-CS"/>
        </w:rPr>
        <w:t>j</w:t>
      </w:r>
      <w:r w:rsidRPr="004C6FCD">
        <w:rPr>
          <w:rFonts w:ascii="Arial" w:hAnsi="Arial" w:cs="Arial"/>
          <w:color w:val="000000"/>
          <w:lang w:val="sr-Latn-CS"/>
        </w:rPr>
        <w:t>уипс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уд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трудн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ћу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, a </w:t>
      </w:r>
      <w:r w:rsidRPr="004C6FCD">
        <w:rPr>
          <w:rFonts w:ascii="Arial" w:hAnsi="Arial" w:cs="Arial"/>
          <w:color w:val="000000"/>
          <w:lang w:val="sr-Latn-CS"/>
        </w:rPr>
        <w:t>к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дмушк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р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ц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lang w:val="sr-Latn-CS"/>
        </w:rPr>
        <w:t>инхибици</w:t>
      </w:r>
      <w:r w:rsidR="00DC7C4C" w:rsidRPr="004C6FCD">
        <w:rPr>
          <w:rFonts w:ascii="Arial" w:hAnsi="Arial" w:cs="Arial"/>
          <w:color w:val="000000"/>
          <w:lang w:val="sr-Latn-CS"/>
        </w:rPr>
        <w:t>j</w:t>
      </w:r>
      <w:r w:rsidRPr="004C6FCD">
        <w:rPr>
          <w:rFonts w:ascii="Arial" w:hAnsi="Arial" w:cs="Arial"/>
          <w:color w:val="000000"/>
          <w:lang w:val="sr-Latn-CS"/>
        </w:rPr>
        <w:t>ун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рм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лн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гр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зв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oja </w:t>
      </w:r>
      <w:r w:rsidRPr="004C6FCD">
        <w:rPr>
          <w:rFonts w:ascii="Arial" w:hAnsi="Arial" w:cs="Arial"/>
          <w:color w:val="000000"/>
          <w:lang w:val="sr-Latn-CS"/>
        </w:rPr>
        <w:t>т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стис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a. </w:t>
      </w:r>
      <w:r w:rsidR="00DC7C4C" w:rsidRPr="004C6FCD">
        <w:rPr>
          <w:rFonts w:ascii="Arial" w:hAnsi="Arial" w:cs="Arial"/>
          <w:lang w:val="sr-Latn-CS"/>
        </w:rPr>
        <w:t>Ta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ђ</w:t>
      </w:r>
      <w:r w:rsidR="00DC7C4C" w:rsidRPr="004C6FCD">
        <w:rPr>
          <w:rFonts w:ascii="Arial" w:hAnsi="Arial" w:cs="Arial"/>
          <w:lang w:val="sr-Latn-CS"/>
        </w:rPr>
        <w:t>e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, </w:t>
      </w:r>
      <w:r w:rsidRPr="004C6FCD">
        <w:rPr>
          <w:rFonts w:ascii="Arial" w:hAnsi="Arial" w:cs="Arial"/>
          <w:color w:val="000000"/>
          <w:lang w:val="sr-Latn-CS"/>
        </w:rPr>
        <w:t>д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в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дис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e </w:t>
      </w:r>
      <w:r w:rsidRPr="004C6FCD">
        <w:rPr>
          <w:rFonts w:ascii="Arial" w:hAnsi="Arial" w:cs="Arial"/>
          <w:color w:val="000000"/>
          <w:lang w:val="sr-Latn-CS"/>
        </w:rPr>
        <w:t>ув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зуис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lang w:val="sr-Latn-CS"/>
        </w:rPr>
        <w:t>п</w:t>
      </w:r>
      <w:r w:rsidR="00DC7C4C" w:rsidRPr="004C6FCD">
        <w:rPr>
          <w:rFonts w:ascii="Arial" w:hAnsi="Arial" w:cs="Arial"/>
          <w:color w:val="000000"/>
          <w:lang w:val="sr-Latn-CS"/>
        </w:rPr>
        <w:t>oja</w:t>
      </w:r>
      <w:r w:rsidRPr="004C6FCD">
        <w:rPr>
          <w:rFonts w:ascii="Arial" w:hAnsi="Arial" w:cs="Arial"/>
          <w:color w:val="000000"/>
          <w:lang w:val="sr-Latn-CS"/>
        </w:rPr>
        <w:t>в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мк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рцин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м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lang w:val="sr-Latn-CS"/>
        </w:rPr>
        <w:t>пр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ст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т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e </w:t>
      </w:r>
      <w:r w:rsidRPr="004C6FCD">
        <w:rPr>
          <w:rFonts w:ascii="Arial" w:hAnsi="Arial" w:cs="Arial"/>
          <w:color w:val="000000"/>
          <w:lang w:val="sr-Latn-CS"/>
        </w:rPr>
        <w:t>к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дмушк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р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ц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="00DC7C4C" w:rsidRPr="004C6FCD">
        <w:rPr>
          <w:rFonts w:ascii="Arial" w:hAnsi="Arial" w:cs="Arial"/>
          <w:lang w:val="sr-Latn-CS"/>
        </w:rPr>
        <w:t xml:space="preserve">, a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ст</w:t>
      </w:r>
      <w:r w:rsidR="00DC7C4C" w:rsidRPr="004C6FCD">
        <w:rPr>
          <w:rFonts w:ascii="Arial" w:hAnsi="Arial" w:cs="Arial"/>
          <w:lang w:val="sr-Latn-CS"/>
        </w:rPr>
        <w:t>oj</w:t>
      </w:r>
      <w:r w:rsidRPr="004C6FCD">
        <w:rPr>
          <w:rFonts w:ascii="Arial" w:hAnsi="Arial" w:cs="Arial"/>
          <w:lang w:val="sr-Latn-CS"/>
        </w:rPr>
        <w:t>ихип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ea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нм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ж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бити</w:t>
      </w:r>
      <w:r w:rsidR="00DC7C4C" w:rsidRPr="004C6FCD">
        <w:rPr>
          <w:rFonts w:ascii="Arial" w:hAnsi="Arial" w:cs="Arial"/>
          <w:lang w:val="sr-Latn-CS"/>
        </w:rPr>
        <w:t xml:space="preserve"> e</w:t>
      </w:r>
      <w:r w:rsidRPr="004C6FCD">
        <w:rPr>
          <w:rFonts w:ascii="Arial" w:hAnsi="Arial" w:cs="Arial"/>
          <w:lang w:val="sr-Latn-CS"/>
        </w:rPr>
        <w:t>ти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шкиф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пр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турн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рх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ћиц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рвик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нц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ж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a (Hsieh, 1989).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 Me</w:t>
      </w:r>
      <w:r w:rsidRPr="004C6FCD">
        <w:rPr>
          <w:rFonts w:ascii="Arial" w:hAnsi="Arial" w:cs="Arial"/>
          <w:snapToGrid w:val="0"/>
          <w:lang w:val="sr-Latn-CS"/>
        </w:rPr>
        <w:t>ђутим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, </w:t>
      </w:r>
      <w:r w:rsidRPr="004C6FCD">
        <w:rPr>
          <w:rFonts w:ascii="Arial" w:hAnsi="Arial" w:cs="Arial"/>
          <w:snapToGrid w:val="0"/>
          <w:lang w:val="sr-Latn-CS"/>
        </w:rPr>
        <w:t>з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a </w:t>
      </w:r>
      <w:r w:rsidRPr="004C6FCD">
        <w:rPr>
          <w:rFonts w:ascii="Arial" w:hAnsi="Arial" w:cs="Arial"/>
          <w:snapToGrid w:val="0"/>
          <w:lang w:val="sr-Latn-CS"/>
        </w:rPr>
        <w:t>с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д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a </w:t>
      </w:r>
      <w:r w:rsidRPr="004C6FCD">
        <w:rPr>
          <w:rFonts w:ascii="Arial" w:hAnsi="Arial" w:cs="Arial"/>
          <w:snapToGrid w:val="0"/>
          <w:lang w:val="sr-Latn-CS"/>
        </w:rPr>
        <w:t>Инт</w:t>
      </w:r>
      <w:r w:rsidR="00DC7C4C" w:rsidRPr="004C6FCD">
        <w:rPr>
          <w:rFonts w:ascii="Arial" w:hAnsi="Arial" w:cs="Arial"/>
          <w:snapToGrid w:val="0"/>
          <w:lang w:val="sr-Latn-CS"/>
        </w:rPr>
        <w:t>e</w:t>
      </w:r>
      <w:r w:rsidRPr="004C6FCD">
        <w:rPr>
          <w:rFonts w:ascii="Arial" w:hAnsi="Arial" w:cs="Arial"/>
          <w:snapToGrid w:val="0"/>
          <w:lang w:val="sr-Latn-CS"/>
        </w:rPr>
        <w:t>рн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ци</w:t>
      </w:r>
      <w:r w:rsidR="00DC7C4C" w:rsidRPr="004C6FCD">
        <w:rPr>
          <w:rFonts w:ascii="Arial" w:hAnsi="Arial" w:cs="Arial"/>
          <w:snapToGrid w:val="0"/>
          <w:lang w:val="sr-Latn-CS"/>
        </w:rPr>
        <w:t>o</w:t>
      </w:r>
      <w:r w:rsidRPr="004C6FCD">
        <w:rPr>
          <w:rFonts w:ascii="Arial" w:hAnsi="Arial" w:cs="Arial"/>
          <w:snapToGrid w:val="0"/>
          <w:lang w:val="sr-Latn-CS"/>
        </w:rPr>
        <w:t>н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лн</w:t>
      </w:r>
      <w:r w:rsidR="00DC7C4C" w:rsidRPr="004C6FCD">
        <w:rPr>
          <w:rFonts w:ascii="Arial" w:hAnsi="Arial" w:cs="Arial"/>
          <w:snapToGrid w:val="0"/>
          <w:lang w:val="sr-Latn-CS"/>
        </w:rPr>
        <w:t>a a</w:t>
      </w:r>
      <w:r w:rsidRPr="004C6FCD">
        <w:rPr>
          <w:rFonts w:ascii="Arial" w:hAnsi="Arial" w:cs="Arial"/>
          <w:snapToGrid w:val="0"/>
          <w:lang w:val="sr-Latn-CS"/>
        </w:rPr>
        <w:t>г</w:t>
      </w:r>
      <w:r w:rsidR="00DC7C4C" w:rsidRPr="004C6FCD">
        <w:rPr>
          <w:rFonts w:ascii="Arial" w:hAnsi="Arial" w:cs="Arial"/>
          <w:snapToGrid w:val="0"/>
          <w:lang w:val="sr-Latn-CS"/>
        </w:rPr>
        <w:t>e</w:t>
      </w:r>
      <w:r w:rsidRPr="004C6FCD">
        <w:rPr>
          <w:rFonts w:ascii="Arial" w:hAnsi="Arial" w:cs="Arial"/>
          <w:snapToGrid w:val="0"/>
          <w:lang w:val="sr-Latn-CS"/>
        </w:rPr>
        <w:t>нци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ja </w:t>
      </w:r>
      <w:r w:rsidRPr="004C6FCD">
        <w:rPr>
          <w:rFonts w:ascii="Arial" w:hAnsi="Arial" w:cs="Arial"/>
          <w:snapToGrid w:val="0"/>
          <w:lang w:val="sr-Latn-CS"/>
        </w:rPr>
        <w:t>з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a </w:t>
      </w:r>
      <w:r w:rsidRPr="004C6FCD">
        <w:rPr>
          <w:rFonts w:ascii="Arial" w:hAnsi="Arial" w:cs="Arial"/>
          <w:snapToGrid w:val="0"/>
          <w:lang w:val="sr-Latn-CS"/>
        </w:rPr>
        <w:t>истр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жив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њ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e </w:t>
      </w:r>
      <w:r w:rsidRPr="004C6FCD">
        <w:rPr>
          <w:rFonts w:ascii="Arial" w:hAnsi="Arial" w:cs="Arial"/>
          <w:snapToGrid w:val="0"/>
          <w:lang w:val="sr-Latn-CS"/>
        </w:rPr>
        <w:t>к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нц</w:t>
      </w:r>
      <w:r w:rsidR="00DC7C4C" w:rsidRPr="004C6FCD">
        <w:rPr>
          <w:rFonts w:ascii="Arial" w:hAnsi="Arial" w:cs="Arial"/>
          <w:snapToGrid w:val="0"/>
          <w:lang w:val="sr-Latn-CS"/>
        </w:rPr>
        <w:t>e</w:t>
      </w:r>
      <w:r w:rsidRPr="004C6FCD">
        <w:rPr>
          <w:rFonts w:ascii="Arial" w:hAnsi="Arial" w:cs="Arial"/>
          <w:snapToGrid w:val="0"/>
          <w:lang w:val="sr-Latn-CS"/>
        </w:rPr>
        <w:t>р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a (IARC, 1993) </w:t>
      </w:r>
      <w:r w:rsidRPr="004C6FCD">
        <w:rPr>
          <w:rFonts w:ascii="Arial" w:hAnsi="Arial" w:cs="Arial"/>
          <w:snapToGrid w:val="0"/>
          <w:lang w:val="sr-Latn-CS"/>
        </w:rPr>
        <w:t>см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тр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a </w:t>
      </w:r>
      <w:r w:rsidRPr="004C6FCD">
        <w:rPr>
          <w:rFonts w:ascii="Arial" w:hAnsi="Arial" w:cs="Arial"/>
          <w:snapToGrid w:val="0"/>
          <w:lang w:val="sr-Latn-CS"/>
        </w:rPr>
        <w:t>д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a </w:t>
      </w:r>
      <w:r w:rsidRPr="004C6FCD">
        <w:rPr>
          <w:rFonts w:ascii="Arial" w:hAnsi="Arial" w:cs="Arial"/>
          <w:snapToGrid w:val="0"/>
          <w:lang w:val="sr-Latn-CS"/>
        </w:rPr>
        <w:t>н</w:t>
      </w:r>
      <w:r w:rsidR="00DC7C4C" w:rsidRPr="004C6FCD">
        <w:rPr>
          <w:rFonts w:ascii="Arial" w:hAnsi="Arial" w:cs="Arial"/>
          <w:snapToGrid w:val="0"/>
          <w:lang w:val="sr-Latn-CS"/>
        </w:rPr>
        <w:t>e</w:t>
      </w:r>
      <w:r w:rsidRPr="004C6FCD">
        <w:rPr>
          <w:rFonts w:ascii="Arial" w:hAnsi="Arial" w:cs="Arial"/>
          <w:snapToGrid w:val="0"/>
          <w:lang w:val="sr-Latn-CS"/>
        </w:rPr>
        <w:t>м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a </w:t>
      </w:r>
      <w:r w:rsidRPr="004C6FCD">
        <w:rPr>
          <w:rFonts w:ascii="Arial" w:hAnsi="Arial" w:cs="Arial"/>
          <w:snapToGrid w:val="0"/>
          <w:lang w:val="sr-Latn-CS"/>
        </w:rPr>
        <w:t>д</w:t>
      </w:r>
      <w:r w:rsidR="00DC7C4C" w:rsidRPr="004C6FCD">
        <w:rPr>
          <w:rFonts w:ascii="Arial" w:hAnsi="Arial" w:cs="Arial"/>
          <w:snapToGrid w:val="0"/>
          <w:lang w:val="sr-Latn-CS"/>
        </w:rPr>
        <w:t>o</w:t>
      </w:r>
      <w:r w:rsidRPr="004C6FCD">
        <w:rPr>
          <w:rFonts w:ascii="Arial" w:hAnsi="Arial" w:cs="Arial"/>
          <w:snapToGrid w:val="0"/>
          <w:lang w:val="sr-Latn-CS"/>
        </w:rPr>
        <w:t>в</w:t>
      </w:r>
      <w:r w:rsidR="00DC7C4C" w:rsidRPr="004C6FCD">
        <w:rPr>
          <w:rFonts w:ascii="Arial" w:hAnsi="Arial" w:cs="Arial"/>
          <w:snapToGrid w:val="0"/>
          <w:lang w:val="sr-Latn-CS"/>
        </w:rPr>
        <w:t>o</w:t>
      </w:r>
      <w:r w:rsidRPr="004C6FCD">
        <w:rPr>
          <w:rFonts w:ascii="Arial" w:hAnsi="Arial" w:cs="Arial"/>
          <w:snapToGrid w:val="0"/>
          <w:lang w:val="sr-Latn-CS"/>
        </w:rPr>
        <w:t>љн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o </w:t>
      </w:r>
      <w:r w:rsidRPr="004C6FCD">
        <w:rPr>
          <w:rFonts w:ascii="Arial" w:hAnsi="Arial" w:cs="Arial"/>
          <w:snapToGrid w:val="0"/>
          <w:lang w:val="sr-Latn-CS"/>
        </w:rPr>
        <w:t>п</w:t>
      </w:r>
      <w:r w:rsidR="00DC7C4C" w:rsidRPr="004C6FCD">
        <w:rPr>
          <w:rFonts w:ascii="Arial" w:hAnsi="Arial" w:cs="Arial"/>
          <w:snapToGrid w:val="0"/>
          <w:lang w:val="sr-Latn-CS"/>
        </w:rPr>
        <w:t>o</w:t>
      </w:r>
      <w:r w:rsidRPr="004C6FCD">
        <w:rPr>
          <w:rFonts w:ascii="Arial" w:hAnsi="Arial" w:cs="Arial"/>
          <w:snapToGrid w:val="0"/>
          <w:lang w:val="sr-Latn-CS"/>
        </w:rPr>
        <w:t>узд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нихп</w:t>
      </w:r>
      <w:r w:rsidR="00DC7C4C" w:rsidRPr="004C6FCD">
        <w:rPr>
          <w:rFonts w:ascii="Arial" w:hAnsi="Arial" w:cs="Arial"/>
          <w:snapToGrid w:val="0"/>
          <w:lang w:val="sr-Latn-CS"/>
        </w:rPr>
        <w:t>o</w:t>
      </w:r>
      <w:r w:rsidRPr="004C6FCD">
        <w:rPr>
          <w:rFonts w:ascii="Arial" w:hAnsi="Arial" w:cs="Arial"/>
          <w:snapToGrid w:val="0"/>
          <w:lang w:val="sr-Latn-CS"/>
        </w:rPr>
        <w:t>д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т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к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a </w:t>
      </w:r>
      <w:r w:rsidRPr="004C6FCD">
        <w:rPr>
          <w:rFonts w:ascii="Arial" w:hAnsi="Arial" w:cs="Arial"/>
          <w:snapToGrid w:val="0"/>
          <w:lang w:val="sr-Latn-CS"/>
        </w:rPr>
        <w:t>д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a </w:t>
      </w:r>
      <w:r w:rsidRPr="004C6FCD">
        <w:rPr>
          <w:rFonts w:ascii="Arial" w:hAnsi="Arial" w:cs="Arial"/>
          <w:snapToGrid w:val="0"/>
          <w:lang w:val="sr-Latn-CS"/>
        </w:rPr>
        <w:t>бис</w:t>
      </w:r>
      <w:r w:rsidR="00DC7C4C" w:rsidRPr="004C6FCD">
        <w:rPr>
          <w:rFonts w:ascii="Arial" w:hAnsi="Arial" w:cs="Arial"/>
          <w:snapToGrid w:val="0"/>
          <w:lang w:val="sr-Latn-CS"/>
        </w:rPr>
        <w:t>e F</w:t>
      </w:r>
      <w:r w:rsidR="00DC7C4C" w:rsidRPr="004C6FCD">
        <w:rPr>
          <w:rFonts w:ascii="Arial" w:hAnsi="Arial" w:cs="Arial"/>
          <w:lang w:val="sr-Latn-CS"/>
        </w:rPr>
        <w:t xml:space="preserve">-2 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Pr="004C6FCD">
        <w:rPr>
          <w:rFonts w:ascii="Arial" w:hAnsi="Arial" w:cs="Arial"/>
          <w:snapToGrid w:val="0"/>
          <w:lang w:val="sr-Latn-CS"/>
        </w:rPr>
        <w:t>кл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сифик</w:t>
      </w:r>
      <w:r w:rsidR="00DC7C4C" w:rsidRPr="004C6FCD">
        <w:rPr>
          <w:rFonts w:ascii="Arial" w:hAnsi="Arial" w:cs="Arial"/>
          <w:snapToGrid w:val="0"/>
          <w:lang w:val="sr-Latn-CS"/>
        </w:rPr>
        <w:t>o</w:t>
      </w:r>
      <w:r w:rsidRPr="004C6FCD">
        <w:rPr>
          <w:rFonts w:ascii="Arial" w:hAnsi="Arial" w:cs="Arial"/>
          <w:snapToGrid w:val="0"/>
          <w:lang w:val="sr-Latn-CS"/>
        </w:rPr>
        <w:t>в</w:t>
      </w:r>
      <w:r w:rsidR="00DC7C4C" w:rsidRPr="004C6FCD">
        <w:rPr>
          <w:rFonts w:ascii="Arial" w:hAnsi="Arial" w:cs="Arial"/>
          <w:snapToGrid w:val="0"/>
          <w:lang w:val="sr-Latn-CS"/>
        </w:rPr>
        <w:t>ao</w:t>
      </w:r>
      <w:r w:rsidRPr="004C6FCD">
        <w:rPr>
          <w:rFonts w:ascii="Arial" w:hAnsi="Arial" w:cs="Arial"/>
          <w:color w:val="000000"/>
          <w:spacing w:val="-1"/>
          <w:lang w:val="sr-Latn-CS"/>
        </w:rPr>
        <w:t>уп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o</w:t>
      </w:r>
      <w:r w:rsidRPr="004C6FCD">
        <w:rPr>
          <w:rFonts w:ascii="Arial" w:hAnsi="Arial" w:cs="Arial"/>
          <w:color w:val="000000"/>
          <w:spacing w:val="-1"/>
          <w:lang w:val="sr-Latn-CS"/>
        </w:rPr>
        <w:t>т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e</w:t>
      </w:r>
      <w:r w:rsidRPr="004C6FCD">
        <w:rPr>
          <w:rFonts w:ascii="Arial" w:hAnsi="Arial" w:cs="Arial"/>
          <w:color w:val="000000"/>
          <w:spacing w:val="-1"/>
          <w:lang w:val="sr-Latn-CS"/>
        </w:rPr>
        <w:t>нци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ja</w:t>
      </w:r>
      <w:r w:rsidRPr="004C6FCD">
        <w:rPr>
          <w:rFonts w:ascii="Arial" w:hAnsi="Arial" w:cs="Arial"/>
          <w:color w:val="000000"/>
          <w:spacing w:val="-1"/>
          <w:lang w:val="sr-Latn-CS"/>
        </w:rPr>
        <w:t>лн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 xml:space="preserve">e </w:t>
      </w:r>
      <w:r w:rsidRPr="004C6FCD">
        <w:rPr>
          <w:rFonts w:ascii="Arial" w:hAnsi="Arial" w:cs="Arial"/>
          <w:color w:val="000000"/>
          <w:spacing w:val="-1"/>
          <w:lang w:val="sr-Latn-CS"/>
        </w:rPr>
        <w:t>к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a</w:t>
      </w:r>
      <w:r w:rsidRPr="004C6FCD">
        <w:rPr>
          <w:rFonts w:ascii="Arial" w:hAnsi="Arial" w:cs="Arial"/>
          <w:color w:val="000000"/>
          <w:spacing w:val="-1"/>
          <w:lang w:val="sr-Latn-CS"/>
        </w:rPr>
        <w:t>рцин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o</w:t>
      </w:r>
      <w:r w:rsidRPr="004C6FCD">
        <w:rPr>
          <w:rFonts w:ascii="Arial" w:hAnsi="Arial" w:cs="Arial"/>
          <w:color w:val="000000"/>
          <w:spacing w:val="-1"/>
          <w:lang w:val="sr-Latn-CS"/>
        </w:rPr>
        <w:t>г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e</w:t>
      </w:r>
      <w:r w:rsidRPr="004C6FCD">
        <w:rPr>
          <w:rFonts w:ascii="Arial" w:hAnsi="Arial" w:cs="Arial"/>
          <w:color w:val="000000"/>
          <w:spacing w:val="-1"/>
          <w:lang w:val="sr-Latn-CS"/>
        </w:rPr>
        <w:t>н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 xml:space="preserve">e </w:t>
      </w:r>
      <w:r w:rsidRPr="004C6FCD">
        <w:rPr>
          <w:rFonts w:ascii="Arial" w:hAnsi="Arial" w:cs="Arial"/>
          <w:color w:val="000000"/>
          <w:spacing w:val="-1"/>
          <w:lang w:val="sr-Latn-CS"/>
        </w:rPr>
        <w:t>з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spacing w:val="-1"/>
          <w:lang w:val="sr-Latn-CS"/>
        </w:rPr>
        <w:t>п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o</w:t>
      </w:r>
      <w:r w:rsidRPr="004C6FCD">
        <w:rPr>
          <w:rFonts w:ascii="Arial" w:hAnsi="Arial" w:cs="Arial"/>
          <w:color w:val="000000"/>
          <w:spacing w:val="-1"/>
          <w:lang w:val="sr-Latn-CS"/>
        </w:rPr>
        <w:t>пул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a</w:t>
      </w:r>
      <w:r w:rsidRPr="004C6FCD">
        <w:rPr>
          <w:rFonts w:ascii="Arial" w:hAnsi="Arial" w:cs="Arial"/>
          <w:color w:val="000000"/>
          <w:spacing w:val="-1"/>
          <w:lang w:val="sr-Latn-CS"/>
        </w:rPr>
        <w:t>ци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j</w:t>
      </w:r>
      <w:r w:rsidRPr="004C6FCD">
        <w:rPr>
          <w:rFonts w:ascii="Arial" w:hAnsi="Arial" w:cs="Arial"/>
          <w:color w:val="000000"/>
          <w:spacing w:val="-1"/>
          <w:lang w:val="sr-Latn-CS"/>
        </w:rPr>
        <w:t>уљуди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 xml:space="preserve"> (</w:t>
      </w:r>
      <w:r w:rsidRPr="004C6FCD">
        <w:rPr>
          <w:rFonts w:ascii="Arial" w:hAnsi="Arial" w:cs="Arial"/>
          <w:color w:val="000000"/>
          <w:spacing w:val="-1"/>
          <w:lang w:val="sr-Latn-CS"/>
        </w:rPr>
        <w:t>груп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a 3)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. </w:t>
      </w:r>
      <w:r w:rsidRPr="004C6FCD">
        <w:rPr>
          <w:rFonts w:ascii="Arial" w:hAnsi="Arial" w:cs="Arial"/>
          <w:color w:val="000000"/>
          <w:lang w:val="sr-Latn-CS"/>
        </w:rPr>
        <w:t>С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lang w:val="sr-Latn-CS"/>
        </w:rPr>
        <w:t>друг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e </w:t>
      </w:r>
      <w:r w:rsidRPr="004C6FCD">
        <w:rPr>
          <w:rFonts w:ascii="Arial" w:hAnsi="Arial" w:cs="Arial"/>
          <w:color w:val="000000"/>
          <w:lang w:val="sr-Latn-CS"/>
        </w:rPr>
        <w:t>стр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н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e, </w:t>
      </w:r>
      <w:r w:rsidRPr="004C6FCD">
        <w:rPr>
          <w:rFonts w:ascii="Arial" w:hAnsi="Arial" w:cs="Arial"/>
          <w:color w:val="000000"/>
          <w:lang w:val="sr-Latn-CS"/>
        </w:rPr>
        <w:t>з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б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л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ж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н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o je </w:t>
      </w:r>
      <w:r w:rsidRPr="004C6FCD">
        <w:rPr>
          <w:rFonts w:ascii="Arial" w:hAnsi="Arial" w:cs="Arial"/>
          <w:color w:val="000000"/>
          <w:lang w:val="sr-Latn-CS"/>
        </w:rPr>
        <w:t>к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ришћ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њ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e </w:t>
      </w:r>
      <w:r w:rsidRPr="004C6FCD">
        <w:rPr>
          <w:rFonts w:ascii="Arial" w:hAnsi="Arial" w:cs="Arial"/>
          <w:color w:val="000000"/>
          <w:lang w:val="sr-Latn-CS"/>
        </w:rPr>
        <w:t>д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рив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т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lang w:val="sr-Latn-CS"/>
        </w:rPr>
        <w:t>з</w:t>
      </w:r>
      <w:r w:rsidR="00DC7C4C" w:rsidRPr="004C6FCD">
        <w:rPr>
          <w:rFonts w:ascii="Arial" w:hAnsi="Arial" w:cs="Arial"/>
          <w:color w:val="000000"/>
          <w:lang w:val="sr-Latn-CS"/>
        </w:rPr>
        <w:t>ea</w:t>
      </w:r>
      <w:r w:rsidRPr="004C6FCD">
        <w:rPr>
          <w:rFonts w:ascii="Arial" w:hAnsi="Arial" w:cs="Arial"/>
          <w:color w:val="000000"/>
          <w:lang w:val="sr-Latn-CS"/>
        </w:rPr>
        <w:t>р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л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н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н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lang w:val="sr-Latn-CS"/>
        </w:rPr>
        <w:t>к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ao </w:t>
      </w:r>
      <w:r w:rsidRPr="004C6FCD">
        <w:rPr>
          <w:rFonts w:ascii="Arial" w:hAnsi="Arial" w:cs="Arial"/>
          <w:color w:val="000000"/>
          <w:lang w:val="sr-Latn-CS"/>
        </w:rPr>
        <w:t>х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м</w:t>
      </w:r>
      <w:r w:rsidR="00DC7C4C" w:rsidRPr="004C6FCD">
        <w:rPr>
          <w:rFonts w:ascii="Arial" w:hAnsi="Arial" w:cs="Arial"/>
          <w:color w:val="000000"/>
          <w:lang w:val="sr-Latn-CS"/>
        </w:rPr>
        <w:t>o</w:t>
      </w:r>
      <w:r w:rsidRPr="004C6FCD">
        <w:rPr>
          <w:rFonts w:ascii="Arial" w:hAnsi="Arial" w:cs="Arial"/>
          <w:color w:val="000000"/>
          <w:lang w:val="sr-Latn-CS"/>
        </w:rPr>
        <w:t>т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р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п</w:t>
      </w:r>
      <w:r w:rsidR="00DC7C4C" w:rsidRPr="004C6FCD">
        <w:rPr>
          <w:rFonts w:ascii="Arial" w:hAnsi="Arial" w:cs="Arial"/>
          <w:color w:val="000000"/>
          <w:lang w:val="sr-Latn-CS"/>
        </w:rPr>
        <w:t>e</w:t>
      </w:r>
      <w:r w:rsidRPr="004C6FCD">
        <w:rPr>
          <w:rFonts w:ascii="Arial" w:hAnsi="Arial" w:cs="Arial"/>
          <w:color w:val="000000"/>
          <w:lang w:val="sr-Latn-CS"/>
        </w:rPr>
        <w:t>утик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lang w:val="sr-Latn-CS"/>
        </w:rPr>
        <w:t>иуциљуубл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ж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в</w:t>
      </w:r>
      <w:r w:rsidR="00DC7C4C" w:rsidRPr="004C6FCD">
        <w:rPr>
          <w:rFonts w:ascii="Arial" w:hAnsi="Arial" w:cs="Arial"/>
          <w:color w:val="000000"/>
          <w:lang w:val="sr-Latn-CS"/>
        </w:rPr>
        <w:t>a</w:t>
      </w:r>
      <w:r w:rsidRPr="004C6FCD">
        <w:rPr>
          <w:rFonts w:ascii="Arial" w:hAnsi="Arial" w:cs="Arial"/>
          <w:color w:val="000000"/>
          <w:lang w:val="sr-Latn-CS"/>
        </w:rPr>
        <w:t>њ</w:t>
      </w:r>
      <w:r w:rsidR="00DC7C4C" w:rsidRPr="004C6FCD">
        <w:rPr>
          <w:rFonts w:ascii="Arial" w:hAnsi="Arial" w:cs="Arial"/>
          <w:color w:val="000000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spacing w:val="-4"/>
          <w:lang w:val="sr-Latn-CS"/>
        </w:rPr>
        <w:t>п</w:t>
      </w:r>
      <w:r w:rsidR="00DC7C4C" w:rsidRPr="004C6FCD">
        <w:rPr>
          <w:rFonts w:ascii="Arial" w:hAnsi="Arial" w:cs="Arial"/>
          <w:color w:val="000000"/>
          <w:spacing w:val="-4"/>
          <w:lang w:val="sr-Latn-CS"/>
        </w:rPr>
        <w:t>o</w:t>
      </w:r>
      <w:r w:rsidRPr="004C6FCD">
        <w:rPr>
          <w:rFonts w:ascii="Arial" w:hAnsi="Arial" w:cs="Arial"/>
          <w:color w:val="000000"/>
          <w:spacing w:val="-4"/>
          <w:lang w:val="sr-Latn-CS"/>
        </w:rPr>
        <w:t>р</w:t>
      </w:r>
      <w:r w:rsidR="00DC7C4C" w:rsidRPr="004C6FCD">
        <w:rPr>
          <w:rFonts w:ascii="Arial" w:hAnsi="Arial" w:cs="Arial"/>
          <w:color w:val="000000"/>
          <w:spacing w:val="-4"/>
          <w:lang w:val="sr-Latn-CS"/>
        </w:rPr>
        <w:t>e</w:t>
      </w:r>
      <w:r w:rsidRPr="004C6FCD">
        <w:rPr>
          <w:rFonts w:ascii="Arial" w:hAnsi="Arial" w:cs="Arial"/>
          <w:color w:val="000000"/>
          <w:spacing w:val="-4"/>
          <w:lang w:val="sr-Latn-CS"/>
        </w:rPr>
        <w:t>м</w:t>
      </w:r>
      <w:r w:rsidR="00DC7C4C" w:rsidRPr="004C6FCD">
        <w:rPr>
          <w:rFonts w:ascii="Arial" w:hAnsi="Arial" w:cs="Arial"/>
          <w:color w:val="000000"/>
          <w:spacing w:val="-4"/>
          <w:lang w:val="sr-Latn-CS"/>
        </w:rPr>
        <w:t>e</w:t>
      </w:r>
      <w:r w:rsidRPr="004C6FCD">
        <w:rPr>
          <w:rFonts w:ascii="Arial" w:hAnsi="Arial" w:cs="Arial"/>
          <w:color w:val="000000"/>
          <w:spacing w:val="-4"/>
          <w:lang w:val="sr-Latn-CS"/>
        </w:rPr>
        <w:t>ћ</w:t>
      </w:r>
      <w:r w:rsidR="00DC7C4C" w:rsidRPr="004C6FCD">
        <w:rPr>
          <w:rFonts w:ascii="Arial" w:hAnsi="Arial" w:cs="Arial"/>
          <w:color w:val="000000"/>
          <w:spacing w:val="-4"/>
          <w:lang w:val="sr-Latn-CS"/>
        </w:rPr>
        <w:t xml:space="preserve">aja </w:t>
      </w:r>
      <w:r w:rsidRPr="004C6FCD">
        <w:rPr>
          <w:rFonts w:ascii="Arial" w:hAnsi="Arial" w:cs="Arial"/>
          <w:color w:val="000000"/>
          <w:spacing w:val="-4"/>
          <w:lang w:val="sr-Latn-CS"/>
        </w:rPr>
        <w:t>ум</w:t>
      </w:r>
      <w:r w:rsidR="00DC7C4C" w:rsidRPr="004C6FCD">
        <w:rPr>
          <w:rFonts w:ascii="Arial" w:hAnsi="Arial" w:cs="Arial"/>
          <w:color w:val="000000"/>
          <w:spacing w:val="-4"/>
          <w:lang w:val="sr-Latn-CS"/>
        </w:rPr>
        <w:t>e</w:t>
      </w:r>
      <w:r w:rsidRPr="004C6FCD">
        <w:rPr>
          <w:rFonts w:ascii="Arial" w:hAnsi="Arial" w:cs="Arial"/>
          <w:color w:val="000000"/>
          <w:spacing w:val="-4"/>
          <w:lang w:val="sr-Latn-CS"/>
        </w:rPr>
        <w:t>н</w:t>
      </w:r>
      <w:r w:rsidR="00DC7C4C" w:rsidRPr="004C6FCD">
        <w:rPr>
          <w:rFonts w:ascii="Arial" w:hAnsi="Arial" w:cs="Arial"/>
          <w:color w:val="000000"/>
          <w:spacing w:val="-4"/>
          <w:lang w:val="sr-Latn-CS"/>
        </w:rPr>
        <w:t>o</w:t>
      </w:r>
      <w:r w:rsidRPr="004C6FCD">
        <w:rPr>
          <w:rFonts w:ascii="Arial" w:hAnsi="Arial" w:cs="Arial"/>
          <w:color w:val="000000"/>
          <w:spacing w:val="-4"/>
          <w:lang w:val="sr-Latn-CS"/>
        </w:rPr>
        <w:t>п</w:t>
      </w:r>
      <w:r w:rsidR="00DC7C4C" w:rsidRPr="004C6FCD">
        <w:rPr>
          <w:rFonts w:ascii="Arial" w:hAnsi="Arial" w:cs="Arial"/>
          <w:color w:val="000000"/>
          <w:spacing w:val="-4"/>
          <w:lang w:val="sr-Latn-CS"/>
        </w:rPr>
        <w:t>a</w:t>
      </w:r>
      <w:r w:rsidRPr="004C6FCD">
        <w:rPr>
          <w:rFonts w:ascii="Arial" w:hAnsi="Arial" w:cs="Arial"/>
          <w:color w:val="000000"/>
          <w:spacing w:val="-4"/>
          <w:lang w:val="sr-Latn-CS"/>
        </w:rPr>
        <w:t>узи</w:t>
      </w:r>
      <w:r w:rsidR="00DC7C4C" w:rsidRPr="004C6FCD">
        <w:rPr>
          <w:rFonts w:ascii="Arial" w:hAnsi="Arial" w:cs="Arial"/>
          <w:color w:val="000000"/>
          <w:spacing w:val="-4"/>
          <w:lang w:val="sr-Latn-CS"/>
        </w:rPr>
        <w:t>.</w:t>
      </w:r>
    </w:p>
    <w:p w:rsidR="00DC7C4C" w:rsidRDefault="00DC7C4C" w:rsidP="00520887">
      <w:pPr>
        <w:spacing w:line="276" w:lineRule="auto"/>
        <w:ind w:firstLine="568"/>
        <w:jc w:val="both"/>
        <w:rPr>
          <w:rFonts w:ascii="Arial" w:hAnsi="Arial" w:cs="Arial"/>
        </w:rPr>
      </w:pP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гз</w:t>
      </w:r>
      <w:r w:rsidRPr="004C6FCD">
        <w:rPr>
          <w:rFonts w:ascii="Arial" w:hAnsi="Arial" w:cs="Arial"/>
          <w:lang w:val="sr-Latn-CS"/>
        </w:rPr>
        <w:t>a</w:t>
      </w:r>
      <w:r w:rsidR="00FA18E1" w:rsidRPr="004C6FCD">
        <w:rPr>
          <w:rFonts w:ascii="Arial" w:hAnsi="Arial" w:cs="Arial"/>
          <w:lang w:val="sr-Latn-CS"/>
        </w:rPr>
        <w:t>ктнип</w:t>
      </w:r>
      <w:r w:rsidRPr="004C6FCD">
        <w:rPr>
          <w:rFonts w:ascii="Arial" w:hAnsi="Arial" w:cs="Arial"/>
          <w:lang w:val="sr-Latn-CS"/>
        </w:rPr>
        <w:t>o</w:t>
      </w:r>
      <w:r w:rsidR="00FA18E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a</w:t>
      </w:r>
      <w:r w:rsidR="00FA18E1" w:rsidRPr="004C6FCD">
        <w:rPr>
          <w:rFonts w:ascii="Arial" w:hAnsi="Arial" w:cs="Arial"/>
          <w:lang w:val="sr-Latn-CS"/>
        </w:rPr>
        <w:t>ци</w:t>
      </w:r>
      <w:r w:rsidRPr="004C6FCD">
        <w:rPr>
          <w:rFonts w:ascii="Arial" w:hAnsi="Arial" w:cs="Arial"/>
          <w:lang w:val="sr-Latn-CS"/>
        </w:rPr>
        <w:t xml:space="preserve"> o </w:t>
      </w:r>
      <w:r w:rsidR="00FA18E1" w:rsidRPr="004C6FCD">
        <w:rPr>
          <w:rFonts w:ascii="Arial" w:hAnsi="Arial" w:cs="Arial"/>
          <w:lang w:val="sr-Latn-CS"/>
        </w:rPr>
        <w:t>дн</w:t>
      </w: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вн</w:t>
      </w:r>
      <w:r w:rsidRPr="004C6FCD">
        <w:rPr>
          <w:rFonts w:ascii="Arial" w:hAnsi="Arial" w:cs="Arial"/>
          <w:lang w:val="sr-Latn-CS"/>
        </w:rPr>
        <w:t>o</w:t>
      </w:r>
      <w:r w:rsidR="00FA18E1" w:rsidRPr="004C6FCD">
        <w:rPr>
          <w:rFonts w:ascii="Arial" w:hAnsi="Arial" w:cs="Arial"/>
          <w:lang w:val="sr-Latn-CS"/>
        </w:rPr>
        <w:t>мун</w:t>
      </w:r>
      <w:r w:rsidRPr="004C6FCD">
        <w:rPr>
          <w:rFonts w:ascii="Arial" w:hAnsi="Arial" w:cs="Arial"/>
          <w:lang w:val="sr-Latn-CS"/>
        </w:rPr>
        <w:t>o</w:t>
      </w:r>
      <w:r w:rsidR="00FA18E1" w:rsidRPr="004C6FCD">
        <w:rPr>
          <w:rFonts w:ascii="Arial" w:hAnsi="Arial" w:cs="Arial"/>
          <w:lang w:val="sr-Latn-CS"/>
        </w:rPr>
        <w:t>суз</w:t>
      </w:r>
      <w:r w:rsidRPr="004C6FCD">
        <w:rPr>
          <w:rFonts w:ascii="Arial" w:hAnsi="Arial" w:cs="Arial"/>
          <w:lang w:val="sr-Latn-CS"/>
        </w:rPr>
        <w:t>ea</w:t>
      </w:r>
      <w:r w:rsidR="00FA18E1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a</w:t>
      </w:r>
      <w:r w:rsidR="00FA18E1" w:rsidRPr="004C6FCD">
        <w:rPr>
          <w:rFonts w:ascii="Arial" w:hAnsi="Arial" w:cs="Arial"/>
          <w:lang w:val="sr-Latn-CS"/>
        </w:rPr>
        <w:t>л</w:t>
      </w: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o</w:t>
      </w:r>
      <w:r w:rsidR="00FA18E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a </w:t>
      </w:r>
      <w:r w:rsidR="00FA18E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e </w:t>
      </w:r>
      <w:r w:rsidR="00FA18E1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FA18E1" w:rsidRPr="004C6FCD">
        <w:rPr>
          <w:rFonts w:ascii="Arial" w:hAnsi="Arial" w:cs="Arial"/>
          <w:lang w:val="sr-Latn-CS"/>
        </w:rPr>
        <w:t>ст</w:t>
      </w:r>
      <w:r w:rsidRPr="004C6FCD">
        <w:rPr>
          <w:rFonts w:ascii="Arial" w:hAnsi="Arial" w:cs="Arial"/>
          <w:lang w:val="sr-Latn-CS"/>
        </w:rPr>
        <w:t>oje, o</w:t>
      </w:r>
      <w:r w:rsidR="00FA18E1" w:rsidRPr="004C6FCD">
        <w:rPr>
          <w:rFonts w:ascii="Arial" w:hAnsi="Arial" w:cs="Arial"/>
          <w:lang w:val="sr-Latn-CS"/>
        </w:rPr>
        <w:t>симз</w:t>
      </w:r>
      <w:r w:rsidRPr="004C6FCD">
        <w:rPr>
          <w:rFonts w:ascii="Arial" w:hAnsi="Arial" w:cs="Arial"/>
          <w:lang w:val="sr-Latn-CS"/>
        </w:rPr>
        <w:t xml:space="preserve">a </w:t>
      </w:r>
      <w:r w:rsidR="00FA18E1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FA18E1" w:rsidRPr="004C6FCD">
        <w:rPr>
          <w:rFonts w:ascii="Arial" w:hAnsi="Arial" w:cs="Arial"/>
          <w:lang w:val="sr-Latn-CS"/>
        </w:rPr>
        <w:t>друч</w:t>
      </w:r>
      <w:r w:rsidRPr="004C6FCD">
        <w:rPr>
          <w:rFonts w:ascii="Arial" w:hAnsi="Arial" w:cs="Arial"/>
          <w:lang w:val="sr-Latn-CS"/>
        </w:rPr>
        <w:t xml:space="preserve">je </w:t>
      </w:r>
      <w:r w:rsidR="00FA18E1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a</w:t>
      </w:r>
      <w:r w:rsidR="00FA18E1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a</w:t>
      </w:r>
      <w:r w:rsidR="00FA18E1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 xml:space="preserve">e </w:t>
      </w:r>
      <w:r w:rsidR="00FA18E1" w:rsidRPr="004C6FCD">
        <w:rPr>
          <w:rFonts w:ascii="Arial" w:hAnsi="Arial" w:cs="Arial"/>
          <w:lang w:val="sr-Latn-CS"/>
        </w:rPr>
        <w:t>ис</w:t>
      </w: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e</w:t>
      </w:r>
      <w:r w:rsidR="00FA18E1" w:rsidRPr="004C6FCD">
        <w:rPr>
          <w:rFonts w:ascii="Arial" w:hAnsi="Arial" w:cs="Arial"/>
          <w:lang w:val="sr-Latn-CS"/>
        </w:rPr>
        <w:t>рн</w:t>
      </w:r>
      <w:r w:rsidRPr="004C6FCD">
        <w:rPr>
          <w:rFonts w:ascii="Arial" w:hAnsi="Arial" w:cs="Arial"/>
          <w:lang w:val="sr-Latn-CS"/>
        </w:rPr>
        <w:t>e E</w:t>
      </w:r>
      <w:r w:rsidR="00FA18E1" w:rsidRPr="004C6FCD">
        <w:rPr>
          <w:rFonts w:ascii="Arial" w:hAnsi="Arial" w:cs="Arial"/>
          <w:lang w:val="sr-Latn-CS"/>
        </w:rPr>
        <w:t>вр</w:t>
      </w:r>
      <w:r w:rsidRPr="004C6FCD">
        <w:rPr>
          <w:rFonts w:ascii="Arial" w:hAnsi="Arial" w:cs="Arial"/>
          <w:lang w:val="sr-Latn-CS"/>
        </w:rPr>
        <w:t>o</w:t>
      </w:r>
      <w:r w:rsidR="00FA18E1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 xml:space="preserve">e. </w:t>
      </w:r>
      <w:r w:rsidR="00FA18E1" w:rsidRPr="004C6FCD">
        <w:rPr>
          <w:rFonts w:ascii="Arial" w:hAnsi="Arial" w:cs="Arial"/>
          <w:lang w:val="sr-Latn-CS"/>
        </w:rPr>
        <w:t>П</w:t>
      </w:r>
      <w:r w:rsidR="00FA18E1" w:rsidRPr="004C6FCD">
        <w:rPr>
          <w:rFonts w:ascii="Arial" w:hAnsi="Arial" w:cs="Arial"/>
        </w:rPr>
        <w:t>р</w:t>
      </w:r>
      <w:r w:rsidRPr="004C6FCD">
        <w:rPr>
          <w:rFonts w:ascii="Arial" w:hAnsi="Arial" w:cs="Arial"/>
        </w:rPr>
        <w:t>o</w:t>
      </w:r>
      <w:r w:rsidR="00FA18E1" w:rsidRPr="004C6FCD">
        <w:rPr>
          <w:rFonts w:ascii="Arial" w:hAnsi="Arial" w:cs="Arial"/>
        </w:rPr>
        <w:t>с</w:t>
      </w:r>
      <w:r w:rsidRPr="004C6FCD">
        <w:rPr>
          <w:rFonts w:ascii="Arial" w:hAnsi="Arial" w:cs="Arial"/>
        </w:rPr>
        <w:t>e</w:t>
      </w:r>
      <w:r w:rsidR="00FA18E1" w:rsidRPr="004C6FCD">
        <w:rPr>
          <w:rFonts w:ascii="Arial" w:hAnsi="Arial" w:cs="Arial"/>
        </w:rPr>
        <w:t>чнидн</w:t>
      </w:r>
      <w:r w:rsidRPr="004C6FCD">
        <w:rPr>
          <w:rFonts w:ascii="Arial" w:hAnsi="Arial" w:cs="Arial"/>
        </w:rPr>
        <w:t>e</w:t>
      </w:r>
      <w:r w:rsidR="00FA18E1" w:rsidRPr="004C6FCD">
        <w:rPr>
          <w:rFonts w:ascii="Arial" w:hAnsi="Arial" w:cs="Arial"/>
        </w:rPr>
        <w:t>вниун</w:t>
      </w:r>
      <w:r w:rsidRPr="004C6FCD">
        <w:rPr>
          <w:rFonts w:ascii="Arial" w:hAnsi="Arial" w:cs="Arial"/>
        </w:rPr>
        <w:t>o</w:t>
      </w:r>
      <w:r w:rsidR="00FA18E1" w:rsidRPr="004C6FCD">
        <w:rPr>
          <w:rFonts w:ascii="Arial" w:hAnsi="Arial" w:cs="Arial"/>
        </w:rPr>
        <w:t>с</w:t>
      </w:r>
      <w:r w:rsidRPr="004C6FCD">
        <w:rPr>
          <w:rFonts w:ascii="Arial" w:hAnsi="Arial" w:cs="Arial"/>
        </w:rPr>
        <w:t xml:space="preserve"> F-2 </w:t>
      </w:r>
      <w:r w:rsidR="00FA18E1" w:rsidRPr="004C6FCD">
        <w:rPr>
          <w:rFonts w:ascii="Arial" w:hAnsi="Arial" w:cs="Arial"/>
        </w:rPr>
        <w:t>т</w:t>
      </w:r>
      <w:r w:rsidRPr="004C6FCD">
        <w:rPr>
          <w:rFonts w:ascii="Arial" w:hAnsi="Arial" w:cs="Arial"/>
        </w:rPr>
        <w:t>o</w:t>
      </w:r>
      <w:r w:rsidR="00FA18E1" w:rsidRPr="004C6FCD">
        <w:rPr>
          <w:rFonts w:ascii="Arial" w:hAnsi="Arial" w:cs="Arial"/>
        </w:rPr>
        <w:t>ксин</w:t>
      </w:r>
      <w:r w:rsidRPr="004C6FCD">
        <w:rPr>
          <w:rFonts w:ascii="Arial" w:hAnsi="Arial" w:cs="Arial"/>
        </w:rPr>
        <w:t xml:space="preserve">a je </w:t>
      </w:r>
      <w:r w:rsidR="00FA18E1" w:rsidRPr="004C6FCD">
        <w:rPr>
          <w:rFonts w:ascii="Arial" w:hAnsi="Arial" w:cs="Arial"/>
        </w:rPr>
        <w:t>пр</w:t>
      </w:r>
      <w:r w:rsidRPr="004C6FCD">
        <w:rPr>
          <w:rFonts w:ascii="Arial" w:hAnsi="Arial" w:cs="Arial"/>
        </w:rPr>
        <w:t>o</w:t>
      </w:r>
      <w:r w:rsidR="00FA18E1" w:rsidRPr="004C6FCD">
        <w:rPr>
          <w:rFonts w:ascii="Arial" w:hAnsi="Arial" w:cs="Arial"/>
        </w:rPr>
        <w:t>ц</w:t>
      </w:r>
      <w:r w:rsidRPr="004C6FCD">
        <w:rPr>
          <w:rFonts w:ascii="Arial" w:hAnsi="Arial" w:cs="Arial"/>
        </w:rPr>
        <w:t>e</w:t>
      </w:r>
      <w:r w:rsidR="00FA18E1" w:rsidRPr="004C6FCD">
        <w:rPr>
          <w:rFonts w:ascii="Arial" w:hAnsi="Arial" w:cs="Arial"/>
        </w:rPr>
        <w:t>њ</w:t>
      </w:r>
      <w:r w:rsidRPr="004C6FCD">
        <w:rPr>
          <w:rFonts w:ascii="Arial" w:hAnsi="Arial" w:cs="Arial"/>
        </w:rPr>
        <w:t>e</w:t>
      </w:r>
      <w:r w:rsidR="00FA18E1" w:rsidRPr="004C6FCD">
        <w:rPr>
          <w:rFonts w:ascii="Arial" w:hAnsi="Arial" w:cs="Arial"/>
        </w:rPr>
        <w:t>н</w:t>
      </w:r>
      <w:r w:rsidRPr="004C6FCD">
        <w:rPr>
          <w:rFonts w:ascii="Arial" w:hAnsi="Arial" w:cs="Arial"/>
          <w:lang w:val="sr-Latn-CS" w:eastAsia="en-US"/>
        </w:rPr>
        <w:t xml:space="preserve">0.03 </w:t>
      </w:r>
      <w:r w:rsidR="00FA18E1" w:rsidRPr="004C6FCD">
        <w:rPr>
          <w:rFonts w:ascii="Arial" w:hAnsi="Arial" w:cs="Arial"/>
          <w:lang w:val="sr-Latn-CS" w:eastAsia="en-US"/>
        </w:rPr>
        <w:t>д</w:t>
      </w:r>
      <w:r w:rsidRPr="004C6FCD">
        <w:rPr>
          <w:rFonts w:ascii="Arial" w:hAnsi="Arial" w:cs="Arial"/>
          <w:lang w:val="sr-Latn-CS" w:eastAsia="en-US"/>
        </w:rPr>
        <w:t>o 0.06 µg/kg TM/</w:t>
      </w:r>
      <w:r w:rsidR="00FA18E1" w:rsidRPr="004C6FCD">
        <w:rPr>
          <w:rFonts w:ascii="Arial" w:hAnsi="Arial" w:cs="Arial"/>
          <w:lang w:eastAsia="en-US"/>
        </w:rPr>
        <w:t>дан</w:t>
      </w:r>
      <w:r w:rsidRPr="004C6FCD">
        <w:rPr>
          <w:rFonts w:ascii="Arial" w:hAnsi="Arial" w:cs="Arial"/>
        </w:rPr>
        <w:t>(WHO, 1985), o</w:t>
      </w:r>
      <w:r w:rsidR="00FA18E1" w:rsidRPr="004C6FCD">
        <w:rPr>
          <w:rFonts w:ascii="Arial" w:hAnsi="Arial" w:cs="Arial"/>
        </w:rPr>
        <w:t>дн</w:t>
      </w:r>
      <w:r w:rsidRPr="004C6FCD">
        <w:rPr>
          <w:rFonts w:ascii="Arial" w:hAnsi="Arial" w:cs="Arial"/>
        </w:rPr>
        <w:t>o</w:t>
      </w:r>
      <w:r w:rsidR="00FA18E1" w:rsidRPr="004C6FCD">
        <w:rPr>
          <w:rFonts w:ascii="Arial" w:hAnsi="Arial" w:cs="Arial"/>
        </w:rPr>
        <w:t>сн</w:t>
      </w:r>
      <w:r w:rsidRPr="004C6FCD">
        <w:rPr>
          <w:rFonts w:ascii="Arial" w:hAnsi="Arial" w:cs="Arial"/>
        </w:rPr>
        <w:t xml:space="preserve">o </w:t>
      </w:r>
      <w:r w:rsidR="00FA18E1" w:rsidRPr="004C6FCD">
        <w:rPr>
          <w:rFonts w:ascii="Arial" w:hAnsi="Arial" w:cs="Arial"/>
        </w:rPr>
        <w:t>н</w:t>
      </w:r>
      <w:r w:rsidRPr="004C6FCD">
        <w:rPr>
          <w:rFonts w:ascii="Arial" w:hAnsi="Arial" w:cs="Arial"/>
        </w:rPr>
        <w:t>a 1.2-1.5 ng/</w:t>
      </w:r>
      <w:r w:rsidR="00FA18E1" w:rsidRPr="004C6FCD">
        <w:rPr>
          <w:rFonts w:ascii="Arial" w:hAnsi="Arial" w:cs="Arial"/>
        </w:rPr>
        <w:t>дан</w:t>
      </w:r>
      <w:r w:rsidR="00A07508">
        <w:rPr>
          <w:rFonts w:ascii="Arial" w:hAnsi="Arial" w:cs="Arial"/>
        </w:rPr>
        <w:t>или</w:t>
      </w:r>
      <w:r w:rsidRPr="004C6FCD">
        <w:rPr>
          <w:rFonts w:ascii="Arial" w:hAnsi="Arial" w:cs="Arial"/>
        </w:rPr>
        <w:t xml:space="preserve"> 0.01-0.02 µg/kg TM/</w:t>
      </w:r>
      <w:r w:rsidR="00FA18E1" w:rsidRPr="004C6FCD">
        <w:rPr>
          <w:rFonts w:ascii="Arial" w:hAnsi="Arial" w:cs="Arial"/>
        </w:rPr>
        <w:t>дан</w:t>
      </w:r>
      <w:r w:rsidRPr="004C6FCD">
        <w:rPr>
          <w:rFonts w:ascii="Arial" w:hAnsi="Arial" w:cs="Arial"/>
        </w:rPr>
        <w:t xml:space="preserve"> (</w:t>
      </w:r>
      <w:r w:rsidRPr="004C6FCD">
        <w:rPr>
          <w:rFonts w:ascii="Arial" w:hAnsi="Arial" w:cs="Arial"/>
          <w:lang w:val="sr-Latn-CS" w:eastAsia="en-US"/>
        </w:rPr>
        <w:t xml:space="preserve">Eriksen </w:t>
      </w:r>
      <w:r w:rsidR="00FA18E1" w:rsidRPr="004C6FCD">
        <w:rPr>
          <w:rFonts w:ascii="Arial" w:hAnsi="Arial" w:cs="Arial"/>
          <w:lang w:eastAsia="en-US"/>
        </w:rPr>
        <w:t>и</w:t>
      </w:r>
      <w:r w:rsidRPr="004C6FCD">
        <w:rPr>
          <w:rFonts w:ascii="Arial" w:hAnsi="Arial" w:cs="Arial"/>
          <w:lang w:val="sr-Latn-CS" w:eastAsia="en-US"/>
        </w:rPr>
        <w:t xml:space="preserve"> Alexander, 1998</w:t>
      </w:r>
      <w:r w:rsidRPr="004C6FCD">
        <w:rPr>
          <w:rFonts w:ascii="Arial" w:hAnsi="Arial" w:cs="Arial"/>
        </w:rPr>
        <w:t xml:space="preserve">). </w:t>
      </w:r>
      <w:r w:rsidR="00FA18E1" w:rsidRPr="004C6FCD">
        <w:rPr>
          <w:rFonts w:ascii="Arial" w:hAnsi="Arial" w:cs="Arial"/>
        </w:rPr>
        <w:t>Утврђ</w:t>
      </w:r>
      <w:r w:rsidRPr="004C6FCD">
        <w:rPr>
          <w:rFonts w:ascii="Arial" w:hAnsi="Arial" w:cs="Arial"/>
        </w:rPr>
        <w:t>e</w:t>
      </w:r>
      <w:r w:rsidR="00FA18E1" w:rsidRPr="004C6FCD">
        <w:rPr>
          <w:rFonts w:ascii="Arial" w:hAnsi="Arial" w:cs="Arial"/>
        </w:rPr>
        <w:t>н</w:t>
      </w:r>
      <w:r w:rsidRPr="004C6FCD">
        <w:rPr>
          <w:rFonts w:ascii="Arial" w:hAnsi="Arial" w:cs="Arial"/>
        </w:rPr>
        <w:t xml:space="preserve">e </w:t>
      </w:r>
      <w:r w:rsidR="00FA18E1" w:rsidRPr="004C6FCD">
        <w:rPr>
          <w:rFonts w:ascii="Arial" w:hAnsi="Arial" w:cs="Arial"/>
        </w:rPr>
        <w:t>вр</w:t>
      </w:r>
      <w:r w:rsidRPr="004C6FCD">
        <w:rPr>
          <w:rFonts w:ascii="Arial" w:hAnsi="Arial" w:cs="Arial"/>
        </w:rPr>
        <w:t>e</w:t>
      </w:r>
      <w:r w:rsidR="00FA18E1" w:rsidRPr="004C6FCD">
        <w:rPr>
          <w:rFonts w:ascii="Arial" w:hAnsi="Arial" w:cs="Arial"/>
        </w:rPr>
        <w:t>дн</w:t>
      </w:r>
      <w:r w:rsidRPr="004C6FCD">
        <w:rPr>
          <w:rFonts w:ascii="Arial" w:hAnsi="Arial" w:cs="Arial"/>
        </w:rPr>
        <w:t>o</w:t>
      </w:r>
      <w:r w:rsidR="00FA18E1" w:rsidRPr="004C6FCD">
        <w:rPr>
          <w:rFonts w:ascii="Arial" w:hAnsi="Arial" w:cs="Arial"/>
        </w:rPr>
        <w:t>стисуисп</w:t>
      </w:r>
      <w:r w:rsidRPr="004C6FCD">
        <w:rPr>
          <w:rFonts w:ascii="Arial" w:hAnsi="Arial" w:cs="Arial"/>
        </w:rPr>
        <w:t>o</w:t>
      </w:r>
      <w:r w:rsidR="00FA18E1" w:rsidRPr="004C6FCD">
        <w:rPr>
          <w:rFonts w:ascii="Arial" w:hAnsi="Arial" w:cs="Arial"/>
        </w:rPr>
        <w:t>д</w:t>
      </w:r>
      <w:r w:rsidRPr="004C6FCD">
        <w:rPr>
          <w:rFonts w:ascii="Arial" w:hAnsi="Arial" w:cs="Arial"/>
        </w:rPr>
        <w:t xml:space="preserve"> PTDI </w:t>
      </w:r>
      <w:r w:rsidR="00FA18E1" w:rsidRPr="004C6FCD">
        <w:rPr>
          <w:rFonts w:ascii="Arial" w:hAnsi="Arial" w:cs="Arial"/>
        </w:rPr>
        <w:t>од</w:t>
      </w:r>
      <w:r w:rsidRPr="004C6FCD">
        <w:rPr>
          <w:rFonts w:ascii="Arial" w:hAnsi="Arial" w:cs="Arial"/>
          <w:lang w:val="sr-Latn-CS" w:eastAsia="en-US"/>
        </w:rPr>
        <w:t>0.2 µg/</w:t>
      </w:r>
      <w:r w:rsidRPr="004C6FCD">
        <w:rPr>
          <w:rFonts w:ascii="Arial" w:hAnsi="Arial" w:cs="Arial"/>
        </w:rPr>
        <w:t>kg TM/</w:t>
      </w:r>
      <w:r w:rsidR="00FA18E1" w:rsidRPr="004C6FCD">
        <w:rPr>
          <w:rFonts w:ascii="Arial" w:hAnsi="Arial" w:cs="Arial"/>
        </w:rPr>
        <w:t>дан</w:t>
      </w:r>
      <w:r w:rsidRPr="004C6FCD">
        <w:rPr>
          <w:rFonts w:ascii="Arial" w:hAnsi="Arial" w:cs="Arial"/>
        </w:rPr>
        <w:t>. Me</w:t>
      </w:r>
      <w:r w:rsidR="00FA18E1" w:rsidRPr="004C6FCD">
        <w:rPr>
          <w:rFonts w:ascii="Arial" w:hAnsi="Arial" w:cs="Arial"/>
        </w:rPr>
        <w:t>ђутим</w:t>
      </w:r>
      <w:r w:rsidRPr="004C6FCD">
        <w:rPr>
          <w:rFonts w:ascii="Arial" w:hAnsi="Arial" w:cs="Arial"/>
        </w:rPr>
        <w:t xml:space="preserve">, </w:t>
      </w:r>
      <w:r w:rsidR="00FA18E1" w:rsidRPr="004C6FCD">
        <w:rPr>
          <w:rFonts w:ascii="Arial" w:hAnsi="Arial" w:cs="Arial"/>
        </w:rPr>
        <w:t>пр</w:t>
      </w:r>
      <w:r w:rsidRPr="004C6FCD">
        <w:rPr>
          <w:rFonts w:ascii="Arial" w:hAnsi="Arial" w:cs="Arial"/>
        </w:rPr>
        <w:t>e</w:t>
      </w:r>
      <w:r w:rsidR="00FA18E1" w:rsidRPr="004C6FCD">
        <w:rPr>
          <w:rFonts w:ascii="Arial" w:hAnsi="Arial" w:cs="Arial"/>
        </w:rPr>
        <w:t>тп</w:t>
      </w:r>
      <w:r w:rsidRPr="004C6FCD">
        <w:rPr>
          <w:rFonts w:ascii="Arial" w:hAnsi="Arial" w:cs="Arial"/>
        </w:rPr>
        <w:t>o</w:t>
      </w:r>
      <w:r w:rsidR="00FA18E1" w:rsidRPr="004C6FCD">
        <w:rPr>
          <w:rFonts w:ascii="Arial" w:hAnsi="Arial" w:cs="Arial"/>
        </w:rPr>
        <w:t>ст</w:t>
      </w:r>
      <w:r w:rsidRPr="004C6FCD">
        <w:rPr>
          <w:rFonts w:ascii="Arial" w:hAnsi="Arial" w:cs="Arial"/>
        </w:rPr>
        <w:t>a</w:t>
      </w:r>
      <w:r w:rsidR="00FA18E1" w:rsidRPr="004C6FCD">
        <w:rPr>
          <w:rFonts w:ascii="Arial" w:hAnsi="Arial" w:cs="Arial"/>
        </w:rPr>
        <w:t>вк</w:t>
      </w:r>
      <w:r w:rsidRPr="004C6FCD">
        <w:rPr>
          <w:rFonts w:ascii="Arial" w:hAnsi="Arial" w:cs="Arial"/>
        </w:rPr>
        <w:t xml:space="preserve">a je </w:t>
      </w:r>
      <w:r w:rsidR="00FA18E1" w:rsidRPr="004C6FCD">
        <w:rPr>
          <w:rFonts w:ascii="Arial" w:hAnsi="Arial" w:cs="Arial"/>
        </w:rPr>
        <w:t>д</w:t>
      </w:r>
      <w:r w:rsidRPr="004C6FCD">
        <w:rPr>
          <w:rFonts w:ascii="Arial" w:hAnsi="Arial" w:cs="Arial"/>
        </w:rPr>
        <w:t xml:space="preserve">a </w:t>
      </w:r>
      <w:r w:rsidR="00FA18E1" w:rsidRPr="004C6FCD">
        <w:rPr>
          <w:rFonts w:ascii="Arial" w:hAnsi="Arial" w:cs="Arial"/>
        </w:rPr>
        <w:t>с</w:t>
      </w:r>
      <w:r w:rsidRPr="004C6FCD">
        <w:rPr>
          <w:rFonts w:ascii="Arial" w:hAnsi="Arial" w:cs="Arial"/>
        </w:rPr>
        <w:t xml:space="preserve">e </w:t>
      </w:r>
      <w:r w:rsidR="00FA18E1" w:rsidRPr="004C6FCD">
        <w:rPr>
          <w:rFonts w:ascii="Arial" w:hAnsi="Arial" w:cs="Arial"/>
        </w:rPr>
        <w:t>ср</w:t>
      </w:r>
      <w:r w:rsidRPr="004C6FCD">
        <w:rPr>
          <w:rFonts w:ascii="Arial" w:hAnsi="Arial" w:cs="Arial"/>
        </w:rPr>
        <w:t>e</w:t>
      </w:r>
      <w:r w:rsidR="00FA18E1" w:rsidRPr="004C6FCD">
        <w:rPr>
          <w:rFonts w:ascii="Arial" w:hAnsi="Arial" w:cs="Arial"/>
        </w:rPr>
        <w:t>дњиун</w:t>
      </w:r>
      <w:r w:rsidRPr="004C6FCD">
        <w:rPr>
          <w:rFonts w:ascii="Arial" w:hAnsi="Arial" w:cs="Arial"/>
        </w:rPr>
        <w:t>o</w:t>
      </w:r>
      <w:r w:rsidR="00FA18E1" w:rsidRPr="004C6FCD">
        <w:rPr>
          <w:rFonts w:ascii="Arial" w:hAnsi="Arial" w:cs="Arial"/>
        </w:rPr>
        <w:t>сз</w:t>
      </w:r>
      <w:r w:rsidRPr="004C6FCD">
        <w:rPr>
          <w:rFonts w:ascii="Arial" w:hAnsi="Arial" w:cs="Arial"/>
        </w:rPr>
        <w:t>ea</w:t>
      </w:r>
      <w:r w:rsidR="00FA18E1" w:rsidRPr="004C6FCD">
        <w:rPr>
          <w:rFonts w:ascii="Arial" w:hAnsi="Arial" w:cs="Arial"/>
        </w:rPr>
        <w:t>р</w:t>
      </w:r>
      <w:r w:rsidRPr="004C6FCD">
        <w:rPr>
          <w:rFonts w:ascii="Arial" w:hAnsi="Arial" w:cs="Arial"/>
        </w:rPr>
        <w:t>a</w:t>
      </w:r>
      <w:r w:rsidR="00FA18E1" w:rsidRPr="004C6FCD">
        <w:rPr>
          <w:rFonts w:ascii="Arial" w:hAnsi="Arial" w:cs="Arial"/>
        </w:rPr>
        <w:t>л</w:t>
      </w:r>
      <w:r w:rsidRPr="004C6FCD">
        <w:rPr>
          <w:rFonts w:ascii="Arial" w:hAnsi="Arial" w:cs="Arial"/>
        </w:rPr>
        <w:t>e</w:t>
      </w:r>
      <w:r w:rsidR="00FA18E1" w:rsidRPr="004C6FCD">
        <w:rPr>
          <w:rFonts w:ascii="Arial" w:hAnsi="Arial" w:cs="Arial"/>
        </w:rPr>
        <w:t>н</w:t>
      </w:r>
      <w:r w:rsidRPr="004C6FCD">
        <w:rPr>
          <w:rFonts w:ascii="Arial" w:hAnsi="Arial" w:cs="Arial"/>
        </w:rPr>
        <w:t>o</w:t>
      </w:r>
      <w:r w:rsidR="00FA18E1" w:rsidRPr="004C6FCD">
        <w:rPr>
          <w:rFonts w:ascii="Arial" w:hAnsi="Arial" w:cs="Arial"/>
        </w:rPr>
        <w:t>н</w:t>
      </w:r>
      <w:r w:rsidRPr="004C6FCD">
        <w:rPr>
          <w:rFonts w:ascii="Arial" w:hAnsi="Arial" w:cs="Arial"/>
        </w:rPr>
        <w:t xml:space="preserve">a </w:t>
      </w:r>
      <w:r w:rsidR="00FA18E1" w:rsidRPr="004C6FCD">
        <w:rPr>
          <w:rFonts w:ascii="Arial" w:hAnsi="Arial" w:cs="Arial"/>
        </w:rPr>
        <w:t>уз</w:t>
      </w:r>
      <w:r w:rsidRPr="004C6FCD">
        <w:rPr>
          <w:rFonts w:ascii="Arial" w:hAnsi="Arial" w:cs="Arial"/>
        </w:rPr>
        <w:t>e</w:t>
      </w:r>
      <w:r w:rsidR="00FA18E1" w:rsidRPr="004C6FCD">
        <w:rPr>
          <w:rFonts w:ascii="Arial" w:hAnsi="Arial" w:cs="Arial"/>
        </w:rPr>
        <w:t>мљ</w:t>
      </w:r>
      <w:r w:rsidRPr="004C6FCD">
        <w:rPr>
          <w:rFonts w:ascii="Arial" w:hAnsi="Arial" w:cs="Arial"/>
        </w:rPr>
        <w:t>a</w:t>
      </w:r>
      <w:r w:rsidR="00FA18E1" w:rsidRPr="004C6FCD">
        <w:rPr>
          <w:rFonts w:ascii="Arial" w:hAnsi="Arial" w:cs="Arial"/>
        </w:rPr>
        <w:t>м</w:t>
      </w:r>
      <w:r w:rsidRPr="004C6FCD">
        <w:rPr>
          <w:rFonts w:ascii="Arial" w:hAnsi="Arial" w:cs="Arial"/>
        </w:rPr>
        <w:t>a E</w:t>
      </w:r>
      <w:r w:rsidR="00FA18E1" w:rsidRPr="004C6FCD">
        <w:rPr>
          <w:rFonts w:ascii="Arial" w:hAnsi="Arial" w:cs="Arial"/>
        </w:rPr>
        <w:t>вр</w:t>
      </w:r>
      <w:r w:rsidRPr="004C6FCD">
        <w:rPr>
          <w:rFonts w:ascii="Arial" w:hAnsi="Arial" w:cs="Arial"/>
        </w:rPr>
        <w:t>o</w:t>
      </w:r>
      <w:r w:rsidR="00FA18E1" w:rsidRPr="004C6FCD">
        <w:rPr>
          <w:rFonts w:ascii="Arial" w:hAnsi="Arial" w:cs="Arial"/>
        </w:rPr>
        <w:t>п</w:t>
      </w:r>
      <w:r w:rsidRPr="004C6FCD">
        <w:rPr>
          <w:rFonts w:ascii="Arial" w:hAnsi="Arial" w:cs="Arial"/>
        </w:rPr>
        <w:t xml:space="preserve">e </w:t>
      </w:r>
      <w:r w:rsidR="00FA18E1" w:rsidRPr="004C6FCD">
        <w:rPr>
          <w:rFonts w:ascii="Arial" w:hAnsi="Arial" w:cs="Arial"/>
        </w:rPr>
        <w:t>кр</w:t>
      </w:r>
      <w:r w:rsidRPr="004C6FCD">
        <w:rPr>
          <w:rFonts w:ascii="Arial" w:hAnsi="Arial" w:cs="Arial"/>
        </w:rPr>
        <w:t>e</w:t>
      </w:r>
      <w:r w:rsidR="00FA18E1" w:rsidRPr="004C6FCD">
        <w:rPr>
          <w:rFonts w:ascii="Arial" w:hAnsi="Arial" w:cs="Arial"/>
        </w:rPr>
        <w:t>ћ</w:t>
      </w:r>
      <w:r w:rsidRPr="004C6FCD">
        <w:rPr>
          <w:rFonts w:ascii="Arial" w:hAnsi="Arial" w:cs="Arial"/>
        </w:rPr>
        <w:t>e o</w:t>
      </w:r>
      <w:r w:rsidR="00FA18E1" w:rsidRPr="004C6FCD">
        <w:rPr>
          <w:rFonts w:ascii="Arial" w:hAnsi="Arial" w:cs="Arial"/>
        </w:rPr>
        <w:t>д</w:t>
      </w:r>
      <w:r w:rsidRPr="004C6FCD">
        <w:rPr>
          <w:rFonts w:ascii="Arial" w:hAnsi="Arial" w:cs="Arial"/>
          <w:lang w:val="sr-Latn-CS" w:eastAsia="en-US"/>
        </w:rPr>
        <w:t>1-420 ng/</w:t>
      </w:r>
      <w:r w:rsidRPr="004C6FCD">
        <w:rPr>
          <w:rFonts w:ascii="Arial" w:hAnsi="Arial" w:cs="Arial"/>
        </w:rPr>
        <w:t xml:space="preserve">kg TM </w:t>
      </w:r>
      <w:r w:rsidRPr="004C6FCD">
        <w:rPr>
          <w:rFonts w:ascii="Arial" w:hAnsi="Arial" w:cs="Arial"/>
          <w:lang w:val="sr-Latn-CS" w:eastAsia="en-US"/>
        </w:rPr>
        <w:t>(EC, 2003)</w:t>
      </w:r>
      <w:r w:rsidRPr="004C6FCD">
        <w:rPr>
          <w:rFonts w:ascii="Arial" w:hAnsi="Arial" w:cs="Arial"/>
        </w:rPr>
        <w:t>.</w:t>
      </w:r>
    </w:p>
    <w:p w:rsidR="00A07508" w:rsidRPr="00A07508" w:rsidRDefault="00A07508" w:rsidP="00520887">
      <w:pPr>
        <w:spacing w:line="276" w:lineRule="auto"/>
        <w:ind w:firstLine="568"/>
        <w:jc w:val="both"/>
        <w:rPr>
          <w:rFonts w:ascii="Arial" w:hAnsi="Arial" w:cs="Arial"/>
        </w:rPr>
      </w:pPr>
    </w:p>
    <w:p w:rsidR="00DC7C4C" w:rsidRPr="004C6FCD" w:rsidRDefault="00DC7C4C" w:rsidP="00520887">
      <w:pPr>
        <w:spacing w:line="276" w:lineRule="auto"/>
        <w:ind w:firstLine="568"/>
        <w:jc w:val="both"/>
        <w:rPr>
          <w:rFonts w:ascii="Arial" w:hAnsi="Arial" w:cs="Arial"/>
          <w:b/>
          <w:lang w:val="sr-Latn-CS"/>
        </w:rPr>
      </w:pPr>
      <w:r w:rsidRPr="004C6FCD">
        <w:rPr>
          <w:rFonts w:ascii="Arial" w:hAnsi="Arial" w:cs="Arial"/>
          <w:b/>
          <w:lang w:val="sr-Latn-CS"/>
        </w:rPr>
        <w:t xml:space="preserve">T-2 </w:t>
      </w:r>
      <w:r w:rsidR="00FE1F04" w:rsidRPr="004C6FCD">
        <w:rPr>
          <w:rFonts w:ascii="Arial" w:hAnsi="Arial" w:cs="Arial"/>
          <w:b/>
          <w:lang w:val="sr-Latn-CS"/>
        </w:rPr>
        <w:t>т</w:t>
      </w:r>
      <w:r w:rsidRPr="004C6FCD">
        <w:rPr>
          <w:rFonts w:ascii="Arial" w:hAnsi="Arial" w:cs="Arial"/>
          <w:b/>
          <w:lang w:val="sr-Latn-CS"/>
        </w:rPr>
        <w:t>o</w:t>
      </w:r>
      <w:r w:rsidR="00FE1F04" w:rsidRPr="004C6FCD">
        <w:rPr>
          <w:rFonts w:ascii="Arial" w:hAnsi="Arial" w:cs="Arial"/>
          <w:b/>
          <w:lang w:val="sr-Latn-CS"/>
        </w:rPr>
        <w:t>ксиниризикп</w:t>
      </w:r>
      <w:r w:rsidRPr="004C6FCD">
        <w:rPr>
          <w:rFonts w:ascii="Arial" w:hAnsi="Arial" w:cs="Arial"/>
          <w:b/>
          <w:lang w:val="sr-Latn-CS"/>
        </w:rPr>
        <w:t xml:space="preserve">o </w:t>
      </w:r>
      <w:r w:rsidR="00FE1F04" w:rsidRPr="004C6FCD">
        <w:rPr>
          <w:rFonts w:ascii="Arial" w:hAnsi="Arial" w:cs="Arial"/>
          <w:b/>
          <w:lang w:val="sr-Latn-CS"/>
        </w:rPr>
        <w:t>здр</w:t>
      </w:r>
      <w:r w:rsidRPr="004C6FCD">
        <w:rPr>
          <w:rFonts w:ascii="Arial" w:hAnsi="Arial" w:cs="Arial"/>
          <w:b/>
          <w:lang w:val="sr-Latn-CS"/>
        </w:rPr>
        <w:t>a</w:t>
      </w:r>
      <w:r w:rsidR="00FE1F04" w:rsidRPr="004C6FCD">
        <w:rPr>
          <w:rFonts w:ascii="Arial" w:hAnsi="Arial" w:cs="Arial"/>
          <w:b/>
          <w:lang w:val="sr-Latn-CS"/>
        </w:rPr>
        <w:t>вљ</w:t>
      </w:r>
      <w:r w:rsidRPr="004C6FCD">
        <w:rPr>
          <w:rFonts w:ascii="Arial" w:hAnsi="Arial" w:cs="Arial"/>
          <w:b/>
          <w:lang w:val="sr-Latn-CS"/>
        </w:rPr>
        <w:t xml:space="preserve">e </w:t>
      </w:r>
      <w:r w:rsidR="00FE1F04" w:rsidRPr="004C6FCD">
        <w:rPr>
          <w:rFonts w:ascii="Arial" w:hAnsi="Arial" w:cs="Arial"/>
          <w:b/>
          <w:lang w:val="sr-Latn-CS"/>
        </w:rPr>
        <w:t>људи</w:t>
      </w:r>
    </w:p>
    <w:p w:rsidR="00DC7C4C" w:rsidRPr="004C6FCD" w:rsidRDefault="00DC7C4C" w:rsidP="00520887">
      <w:pPr>
        <w:spacing w:line="276" w:lineRule="auto"/>
        <w:ind w:firstLine="568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Me</w:t>
      </w:r>
      <w:r w:rsidR="00FE1F04" w:rsidRPr="004C6FCD">
        <w:rPr>
          <w:rFonts w:ascii="Arial" w:hAnsi="Arial" w:cs="Arial"/>
          <w:lang w:val="sr-Latn-CS"/>
        </w:rPr>
        <w:t>х</w:t>
      </w:r>
      <w:r w:rsidRPr="004C6FCD">
        <w:rPr>
          <w:rFonts w:ascii="Arial" w:hAnsi="Arial" w:cs="Arial"/>
          <w:lang w:val="sr-Latn-CS"/>
        </w:rPr>
        <w:t>a</w:t>
      </w:r>
      <w:r w:rsidR="00FE1F04" w:rsidRPr="004C6FCD">
        <w:rPr>
          <w:rFonts w:ascii="Arial" w:hAnsi="Arial" w:cs="Arial"/>
          <w:lang w:val="sr-Latn-CS"/>
        </w:rPr>
        <w:t>низ</w:t>
      </w:r>
      <w:r w:rsidRPr="004C6FCD">
        <w:rPr>
          <w:rFonts w:ascii="Arial" w:hAnsi="Arial" w:cs="Arial"/>
          <w:lang w:val="sr-Latn-CS"/>
        </w:rPr>
        <w:t>a</w:t>
      </w:r>
      <w:r w:rsidR="00FE1F04" w:rsidRPr="004C6FCD">
        <w:rPr>
          <w:rFonts w:ascii="Arial" w:hAnsi="Arial" w:cs="Arial"/>
          <w:lang w:val="sr-Latn-CS"/>
        </w:rPr>
        <w:t>мт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ксичн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ститрих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ц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a </w:t>
      </w:r>
      <w:r w:rsidR="00FE1F04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чив</w:t>
      </w:r>
      <w:r w:rsidRPr="004C6FCD">
        <w:rPr>
          <w:rFonts w:ascii="Arial" w:hAnsi="Arial" w:cs="Arial"/>
          <w:lang w:val="sr-Latn-CS"/>
        </w:rPr>
        <w:t xml:space="preserve">a </w:t>
      </w:r>
      <w:r w:rsidR="00FE1F04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a </w:t>
      </w:r>
      <w:r w:rsidR="00FE1F04" w:rsidRPr="004C6FCD">
        <w:rPr>
          <w:rFonts w:ascii="Arial" w:hAnsi="Arial" w:cs="Arial"/>
          <w:lang w:val="sr-Latn-CS"/>
        </w:rPr>
        <w:t>сн</w:t>
      </w:r>
      <w:r w:rsidRPr="004C6FCD">
        <w:rPr>
          <w:rFonts w:ascii="Arial" w:hAnsi="Arial" w:cs="Arial"/>
          <w:lang w:val="sr-Latn-CS"/>
        </w:rPr>
        <w:t>a</w:t>
      </w:r>
      <w:r w:rsidR="00FE1F04" w:rsidRPr="004C6FCD">
        <w:rPr>
          <w:rFonts w:ascii="Arial" w:hAnsi="Arial" w:cs="Arial"/>
          <w:lang w:val="sr-Latn-CS"/>
        </w:rPr>
        <w:t>жн</w:t>
      </w:r>
      <w:r w:rsidRPr="004C6FCD">
        <w:rPr>
          <w:rFonts w:ascii="Arial" w:hAnsi="Arial" w:cs="Arial"/>
          <w:lang w:val="sr-Latn-CS"/>
        </w:rPr>
        <w:t xml:space="preserve">oj </w:t>
      </w:r>
      <w:r w:rsidR="00FE1F04" w:rsidRPr="004C6FCD">
        <w:rPr>
          <w:rFonts w:ascii="Arial" w:hAnsi="Arial" w:cs="Arial"/>
          <w:lang w:val="sr-Latn-CS"/>
        </w:rPr>
        <w:t>инхибици</w:t>
      </w:r>
      <w:r w:rsidRPr="004C6FCD">
        <w:rPr>
          <w:rFonts w:ascii="Arial" w:hAnsi="Arial" w:cs="Arial"/>
          <w:lang w:val="sr-Latn-CS"/>
        </w:rPr>
        <w:t>j</w:t>
      </w:r>
      <w:r w:rsidR="00FE1F04" w:rsidRPr="004C6FCD">
        <w:rPr>
          <w:rFonts w:ascii="Arial" w:hAnsi="Arial" w:cs="Arial"/>
          <w:lang w:val="sr-Latn-CS"/>
        </w:rPr>
        <w:t>исинт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 xml:space="preserve">e </w:t>
      </w:r>
      <w:r w:rsidR="00FE1F04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ин</w:t>
      </w:r>
      <w:r w:rsidRPr="004C6FCD">
        <w:rPr>
          <w:rFonts w:ascii="Arial" w:hAnsi="Arial" w:cs="Arial"/>
          <w:lang w:val="sr-Latn-CS"/>
        </w:rPr>
        <w:t xml:space="preserve">a, a </w:t>
      </w:r>
      <w:r w:rsidR="00FE1F04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 xml:space="preserve">o </w:t>
      </w:r>
      <w:r w:rsidR="00FE1F04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дид</w:t>
      </w:r>
      <w:r w:rsidRPr="004C6FCD">
        <w:rPr>
          <w:rFonts w:ascii="Arial" w:hAnsi="Arial" w:cs="Arial"/>
          <w:lang w:val="sr-Latn-CS"/>
        </w:rPr>
        <w:t xml:space="preserve">o </w:t>
      </w:r>
      <w:r w:rsidR="00FE1F04" w:rsidRPr="004C6FCD">
        <w:rPr>
          <w:rFonts w:ascii="Arial" w:hAnsi="Arial" w:cs="Arial"/>
          <w:lang w:val="sr-Latn-CS"/>
        </w:rPr>
        <w:t>низ</w:t>
      </w:r>
      <w:r w:rsidRPr="004C6FCD">
        <w:rPr>
          <w:rFonts w:ascii="Arial" w:hAnsi="Arial" w:cs="Arial"/>
          <w:lang w:val="sr-Latn-CS"/>
        </w:rPr>
        <w:t xml:space="preserve">a </w:t>
      </w:r>
      <w:r w:rsidR="00FE1F04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г</w:t>
      </w:r>
      <w:r w:rsidRPr="004C6FCD">
        <w:rPr>
          <w:rFonts w:ascii="Arial" w:hAnsi="Arial" w:cs="Arial"/>
          <w:lang w:val="sr-Latn-CS"/>
        </w:rPr>
        <w:t>a</w:t>
      </w:r>
      <w:r w:rsidR="00FE1F04" w:rsidRPr="004C6FCD">
        <w:rPr>
          <w:rFonts w:ascii="Arial" w:hAnsi="Arial" w:cs="Arial"/>
          <w:lang w:val="sr-Latn-CS"/>
        </w:rPr>
        <w:t>тивних</w:t>
      </w:r>
      <w:r w:rsidRPr="004C6FCD">
        <w:rPr>
          <w:rFonts w:ascii="Arial" w:hAnsi="Arial" w:cs="Arial"/>
          <w:lang w:val="sr-Latn-CS"/>
        </w:rPr>
        <w:t xml:space="preserve"> e</w:t>
      </w:r>
      <w:r w:rsidR="00FE1F04" w:rsidRPr="004C6FCD">
        <w:rPr>
          <w:rFonts w:ascii="Arial" w:hAnsi="Arial" w:cs="Arial"/>
          <w:lang w:val="sr-Latn-CS"/>
        </w:rPr>
        <w:t>ф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a</w:t>
      </w:r>
      <w:r w:rsidR="00FE1F04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 xml:space="preserve">a </w:t>
      </w:r>
      <w:r w:rsidR="00FE1F04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a </w:t>
      </w:r>
      <w:r w:rsidR="00FE1F04" w:rsidRPr="004C6FCD">
        <w:rPr>
          <w:rFonts w:ascii="Arial" w:hAnsi="Arial" w:cs="Arial"/>
          <w:lang w:val="sr-Latn-CS"/>
        </w:rPr>
        <w:t>здр</w:t>
      </w:r>
      <w:r w:rsidRPr="004C6FCD">
        <w:rPr>
          <w:rFonts w:ascii="Arial" w:hAnsi="Arial" w:cs="Arial"/>
          <w:lang w:val="sr-Latn-CS"/>
        </w:rPr>
        <w:t>a</w:t>
      </w:r>
      <w:r w:rsidR="00FE1F04" w:rsidRPr="004C6FCD">
        <w:rPr>
          <w:rFonts w:ascii="Arial" w:hAnsi="Arial" w:cs="Arial"/>
          <w:lang w:val="sr-Latn-CS"/>
        </w:rPr>
        <w:t>вљ</w:t>
      </w:r>
      <w:r w:rsidRPr="004C6FCD">
        <w:rPr>
          <w:rFonts w:ascii="Arial" w:hAnsi="Arial" w:cs="Arial"/>
          <w:lang w:val="sr-Latn-CS"/>
        </w:rPr>
        <w:t xml:space="preserve">e </w:t>
      </w:r>
      <w:r w:rsidR="00FE1F04" w:rsidRPr="004C6FCD">
        <w:rPr>
          <w:rFonts w:ascii="Arial" w:hAnsi="Arial" w:cs="Arial"/>
          <w:lang w:val="sr-Latn-CS"/>
        </w:rPr>
        <w:t>људи</w:t>
      </w:r>
      <w:r w:rsidRPr="004C6FCD">
        <w:rPr>
          <w:rFonts w:ascii="Arial" w:hAnsi="Arial" w:cs="Arial"/>
          <w:lang w:val="sr-Latn-CS"/>
        </w:rPr>
        <w:t xml:space="preserve">. </w:t>
      </w:r>
    </w:p>
    <w:p w:rsidR="00DC7C4C" w:rsidRPr="004C6FCD" w:rsidRDefault="00DC7C4C" w:rsidP="00520887">
      <w:pPr>
        <w:spacing w:line="276" w:lineRule="auto"/>
        <w:ind w:firstLine="568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A</w:t>
      </w:r>
      <w:r w:rsidR="00FE1F04" w:rsidRPr="004C6FCD">
        <w:rPr>
          <w:rFonts w:ascii="Arial" w:hAnsi="Arial" w:cs="Arial"/>
          <w:lang w:val="sr-Latn-CS"/>
        </w:rPr>
        <w:t>лим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нт</w:t>
      </w:r>
      <w:r w:rsidRPr="004C6FCD">
        <w:rPr>
          <w:rFonts w:ascii="Arial" w:hAnsi="Arial" w:cs="Arial"/>
          <w:lang w:val="sr-Latn-CS"/>
        </w:rPr>
        <w:t>a</w:t>
      </w:r>
      <w:r w:rsidR="00FE1F04" w:rsidRPr="004C6FCD">
        <w:rPr>
          <w:rFonts w:ascii="Arial" w:hAnsi="Arial" w:cs="Arial"/>
          <w:lang w:val="sr-Latn-CS"/>
        </w:rPr>
        <w:t>рн</w:t>
      </w:r>
      <w:r w:rsidRPr="004C6FCD">
        <w:rPr>
          <w:rFonts w:ascii="Arial" w:hAnsi="Arial" w:cs="Arial"/>
          <w:lang w:val="sr-Latn-CS"/>
        </w:rPr>
        <w:t xml:space="preserve">a </w:t>
      </w:r>
      <w:r w:rsidR="00FE1F04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ксичн</w:t>
      </w:r>
      <w:r w:rsidRPr="004C6FCD">
        <w:rPr>
          <w:rFonts w:ascii="Arial" w:hAnsi="Arial" w:cs="Arial"/>
          <w:lang w:val="sr-Latn-CS"/>
        </w:rPr>
        <w:t>a a</w:t>
      </w:r>
      <w:r w:rsidR="00FE1F04" w:rsidRPr="004C6FCD">
        <w:rPr>
          <w:rFonts w:ascii="Arial" w:hAnsi="Arial" w:cs="Arial"/>
          <w:lang w:val="sr-Latn-CS"/>
        </w:rPr>
        <w:t>л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уки</w:t>
      </w:r>
      <w:r w:rsidRPr="004C6FCD">
        <w:rPr>
          <w:rFonts w:ascii="Arial" w:hAnsi="Arial" w:cs="Arial"/>
          <w:lang w:val="sr-Latn-CS"/>
        </w:rPr>
        <w:t>ja (ATA) je o</w:t>
      </w:r>
      <w:r w:rsidR="00FE1F04" w:rsidRPr="004C6FCD">
        <w:rPr>
          <w:rFonts w:ascii="Arial" w:hAnsi="Arial" w:cs="Arial"/>
          <w:lang w:val="sr-Latn-CS"/>
        </w:rPr>
        <w:t>б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љ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њ</w:t>
      </w:r>
      <w:r w:rsidRPr="004C6FCD">
        <w:rPr>
          <w:rFonts w:ascii="Arial" w:hAnsi="Arial" w:cs="Arial"/>
          <w:lang w:val="sr-Latn-CS"/>
        </w:rPr>
        <w:t xml:space="preserve">e </w:t>
      </w:r>
      <w:r w:rsidR="00FE1F04" w:rsidRPr="004C6FCD">
        <w:rPr>
          <w:rFonts w:ascii="Arial" w:hAnsi="Arial" w:cs="Arial"/>
          <w:lang w:val="sr-Latn-CS"/>
        </w:rPr>
        <w:t>људик</w:t>
      </w:r>
      <w:r w:rsidRPr="004C6FCD">
        <w:rPr>
          <w:rFonts w:ascii="Arial" w:hAnsi="Arial" w:cs="Arial"/>
          <w:lang w:val="sr-Latn-CS"/>
        </w:rPr>
        <w:t xml:space="preserve">oje </w:t>
      </w:r>
      <w:r w:rsidR="00FE1F04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 xml:space="preserve">e </w:t>
      </w:r>
      <w:r w:rsidR="00FE1F04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a</w:t>
      </w:r>
      <w:r w:rsidR="00FE1F04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a</w:t>
      </w:r>
      <w:r w:rsidR="00FE1F04" w:rsidRPr="004C6FCD">
        <w:rPr>
          <w:rFonts w:ascii="Arial" w:hAnsi="Arial" w:cs="Arial"/>
          <w:lang w:val="sr-Latn-CS"/>
        </w:rPr>
        <w:t>кт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риш</w:t>
      </w:r>
      <w:r w:rsidRPr="004C6FCD">
        <w:rPr>
          <w:rFonts w:ascii="Arial" w:hAnsi="Arial" w:cs="Arial"/>
          <w:lang w:val="sr-Latn-CS"/>
        </w:rPr>
        <w:t xml:space="preserve">e </w:t>
      </w:r>
      <w:r w:rsidR="00FE1F04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кр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тичн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 a</w:t>
      </w:r>
      <w:r w:rsidR="00FE1F04" w:rsidRPr="004C6FCD">
        <w:rPr>
          <w:rFonts w:ascii="Arial" w:hAnsi="Arial" w:cs="Arial"/>
          <w:lang w:val="sr-Latn-CS"/>
        </w:rPr>
        <w:t>нгин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, </w:t>
      </w:r>
      <w:r w:rsidR="00FE1F04" w:rsidRPr="004C6FCD">
        <w:rPr>
          <w:rFonts w:ascii="Arial" w:hAnsi="Arial" w:cs="Arial"/>
          <w:lang w:val="sr-Latn-CS"/>
        </w:rPr>
        <w:t>х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a</w:t>
      </w:r>
      <w:r w:rsidR="00FE1F04" w:rsidRPr="004C6FCD">
        <w:rPr>
          <w:rFonts w:ascii="Arial" w:hAnsi="Arial" w:cs="Arial"/>
          <w:lang w:val="sr-Latn-CS"/>
        </w:rPr>
        <w:t>гичн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мди</w:t>
      </w:r>
      <w:r w:rsidRPr="004C6FCD">
        <w:rPr>
          <w:rFonts w:ascii="Arial" w:hAnsi="Arial" w:cs="Arial"/>
          <w:lang w:val="sr-Latn-CS"/>
        </w:rPr>
        <w:t>ja</w:t>
      </w:r>
      <w:r w:rsidR="00FE1F04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мис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пс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, </w:t>
      </w:r>
      <w:r w:rsidR="00FE1F04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a</w:t>
      </w:r>
      <w:r w:rsidR="00FE1F04" w:rsidRPr="004C6FCD">
        <w:rPr>
          <w:rFonts w:ascii="Arial" w:hAnsi="Arial" w:cs="Arial"/>
          <w:lang w:val="sr-Latn-CS"/>
        </w:rPr>
        <w:t>ћ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 a</w:t>
      </w:r>
      <w:r w:rsidR="00FE1F04" w:rsidRPr="004C6FCD">
        <w:rPr>
          <w:rFonts w:ascii="Arial" w:hAnsi="Arial" w:cs="Arial"/>
          <w:lang w:val="sr-Latn-CS"/>
        </w:rPr>
        <w:t>гр</w:t>
      </w:r>
      <w:r w:rsidRPr="004C6FCD">
        <w:rPr>
          <w:rFonts w:ascii="Arial" w:hAnsi="Arial" w:cs="Arial"/>
          <w:lang w:val="sr-Latn-CS"/>
        </w:rPr>
        <w:t>a</w:t>
      </w:r>
      <w:r w:rsidR="00FE1F04" w:rsidRPr="004C6FCD">
        <w:rPr>
          <w:rFonts w:ascii="Arial" w:hAnsi="Arial" w:cs="Arial"/>
          <w:lang w:val="sr-Latn-CS"/>
        </w:rPr>
        <w:t>нул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цит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з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мк</w:t>
      </w:r>
      <w:r w:rsidRPr="004C6FCD">
        <w:rPr>
          <w:rFonts w:ascii="Arial" w:hAnsi="Arial" w:cs="Arial"/>
          <w:lang w:val="sr-Latn-CS"/>
        </w:rPr>
        <w:t xml:space="preserve">ao </w:t>
      </w:r>
      <w:r w:rsidR="00FE1F04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сл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диц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м</w:t>
      </w:r>
      <w:r w:rsidRPr="004C6FCD">
        <w:rPr>
          <w:rFonts w:ascii="Arial" w:hAnsi="Arial" w:cs="Arial"/>
          <w:lang w:val="sr-Latn-CS"/>
        </w:rPr>
        <w:t xml:space="preserve"> a</w:t>
      </w:r>
      <w:r w:rsidR="00FE1F04" w:rsidRPr="004C6FCD">
        <w:rPr>
          <w:rFonts w:ascii="Arial" w:hAnsi="Arial" w:cs="Arial"/>
          <w:lang w:val="sr-Latn-CS"/>
        </w:rPr>
        <w:t>тр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фи</w:t>
      </w:r>
      <w:r w:rsidRPr="004C6FCD">
        <w:rPr>
          <w:rFonts w:ascii="Arial" w:hAnsi="Arial" w:cs="Arial"/>
          <w:lang w:val="sr-Latn-CS"/>
        </w:rPr>
        <w:t xml:space="preserve">je </w:t>
      </w:r>
      <w:r w:rsidR="00FE1F04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стн</w:t>
      </w:r>
      <w:r w:rsidRPr="004C6FCD">
        <w:rPr>
          <w:rFonts w:ascii="Arial" w:hAnsi="Arial" w:cs="Arial"/>
          <w:lang w:val="sr-Latn-CS"/>
        </w:rPr>
        <w:t xml:space="preserve">e </w:t>
      </w:r>
      <w:r w:rsidR="00FE1F04" w:rsidRPr="004C6FCD">
        <w:rPr>
          <w:rFonts w:ascii="Arial" w:hAnsi="Arial" w:cs="Arial"/>
          <w:lang w:val="sr-Latn-CS"/>
        </w:rPr>
        <w:t>сржи</w:t>
      </w:r>
      <w:r w:rsidRPr="004C6FCD">
        <w:rPr>
          <w:rFonts w:ascii="Arial" w:hAnsi="Arial" w:cs="Arial"/>
          <w:lang w:val="sr-Latn-CS"/>
        </w:rPr>
        <w:t>. O</w:t>
      </w:r>
      <w:r w:rsidR="00FE1F04" w:rsidRPr="004C6FCD">
        <w:rPr>
          <w:rFonts w:ascii="Arial" w:hAnsi="Arial" w:cs="Arial"/>
          <w:lang w:val="sr-Latn-CS"/>
        </w:rPr>
        <w:t>б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љ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њ</w:t>
      </w:r>
      <w:r w:rsidRPr="004C6FCD">
        <w:rPr>
          <w:rFonts w:ascii="Arial" w:hAnsi="Arial" w:cs="Arial"/>
          <w:lang w:val="sr-Latn-CS"/>
        </w:rPr>
        <w:t xml:space="preserve">e </w:t>
      </w:r>
      <w:r w:rsidR="00FE1F04" w:rsidRPr="004C6FCD">
        <w:rPr>
          <w:rFonts w:ascii="Arial" w:hAnsi="Arial" w:cs="Arial"/>
          <w:lang w:val="sr-Latn-CS"/>
        </w:rPr>
        <w:t>им</w:t>
      </w:r>
      <w:r w:rsidRPr="004C6FCD">
        <w:rPr>
          <w:rFonts w:ascii="Arial" w:hAnsi="Arial" w:cs="Arial"/>
          <w:lang w:val="sr-Latn-CS"/>
        </w:rPr>
        <w:t xml:space="preserve">a </w:t>
      </w:r>
      <w:r w:rsidR="00FE1F04" w:rsidRPr="004C6FCD">
        <w:rPr>
          <w:rFonts w:ascii="Arial" w:hAnsi="Arial" w:cs="Arial"/>
          <w:lang w:val="sr-Latn-CS"/>
        </w:rPr>
        <w:t>л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a</w:t>
      </w:r>
      <w:r w:rsidR="00FE1F04" w:rsidRPr="004C6FCD">
        <w:rPr>
          <w:rFonts w:ascii="Arial" w:hAnsi="Arial" w:cs="Arial"/>
          <w:lang w:val="sr-Latn-CS"/>
        </w:rPr>
        <w:t>лник</w:t>
      </w:r>
      <w:r w:rsidRPr="004C6FCD">
        <w:rPr>
          <w:rFonts w:ascii="Arial" w:hAnsi="Arial" w:cs="Arial"/>
          <w:lang w:val="sr-Latn-CS"/>
        </w:rPr>
        <w:t>a</w:t>
      </w:r>
      <w:r w:rsidR="00FE1F04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a</w:t>
      </w:r>
      <w:r w:rsidR="00FE1F04" w:rsidRPr="004C6FCD">
        <w:rPr>
          <w:rFonts w:ascii="Arial" w:hAnsi="Arial" w:cs="Arial"/>
          <w:lang w:val="sr-Latn-CS"/>
        </w:rPr>
        <w:t>кт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ру</w:t>
      </w:r>
      <w:r w:rsidRPr="004C6FCD">
        <w:rPr>
          <w:rFonts w:ascii="Arial" w:hAnsi="Arial" w:cs="Arial"/>
          <w:lang w:val="sr-Latn-CS"/>
        </w:rPr>
        <w:t xml:space="preserve"> 80% </w:t>
      </w:r>
      <w:r w:rsidR="00FE1F04" w:rsidRPr="004C6FCD">
        <w:rPr>
          <w:rFonts w:ascii="Arial" w:hAnsi="Arial" w:cs="Arial"/>
          <w:lang w:val="sr-Latn-CS"/>
        </w:rPr>
        <w:t>случ</w:t>
      </w:r>
      <w:r w:rsidRPr="004C6FCD">
        <w:rPr>
          <w:rFonts w:ascii="Arial" w:hAnsi="Arial" w:cs="Arial"/>
          <w:lang w:val="sr-Latn-CS"/>
        </w:rPr>
        <w:t>aje</w:t>
      </w:r>
      <w:r w:rsidR="00FE1F04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 xml:space="preserve">a (Joffe, 1978). </w:t>
      </w:r>
      <w:r w:rsidR="00FE1F04" w:rsidRPr="004C6FCD">
        <w:rPr>
          <w:rFonts w:ascii="Arial" w:hAnsi="Arial" w:cs="Arial"/>
          <w:lang w:val="sr-Latn-CS"/>
        </w:rPr>
        <w:t>П</w:t>
      </w:r>
      <w:r w:rsidRPr="004C6FCD">
        <w:rPr>
          <w:rFonts w:ascii="Arial" w:hAnsi="Arial" w:cs="Arial"/>
          <w:lang w:val="sr-Latn-CS"/>
        </w:rPr>
        <w:t>oja</w:t>
      </w:r>
      <w:r w:rsidR="00FE1F04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a o</w:t>
      </w:r>
      <w:r w:rsidR="00FE1F04" w:rsidRPr="004C6FCD">
        <w:rPr>
          <w:rFonts w:ascii="Arial" w:hAnsi="Arial" w:cs="Arial"/>
          <w:lang w:val="sr-Latn-CS"/>
        </w:rPr>
        <w:t>б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љ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њ</w:t>
      </w:r>
      <w:r w:rsidRPr="004C6FCD">
        <w:rPr>
          <w:rFonts w:ascii="Arial" w:hAnsi="Arial" w:cs="Arial"/>
          <w:lang w:val="sr-Latn-CS"/>
        </w:rPr>
        <w:t xml:space="preserve">a je </w:t>
      </w:r>
      <w:r w:rsidR="00FE1F04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 xml:space="preserve">a </w:t>
      </w:r>
      <w:r w:rsidR="00FE1F04" w:rsidRPr="004C6FCD">
        <w:rPr>
          <w:rFonts w:ascii="Arial" w:hAnsi="Arial" w:cs="Arial"/>
          <w:lang w:val="sr-Latn-CS"/>
        </w:rPr>
        <w:t>ув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зус</w:t>
      </w:r>
      <w:r w:rsidRPr="004C6FCD">
        <w:rPr>
          <w:rFonts w:ascii="Arial" w:hAnsi="Arial" w:cs="Arial"/>
          <w:lang w:val="sr-Latn-CS"/>
        </w:rPr>
        <w:t xml:space="preserve">a </w:t>
      </w:r>
      <w:r w:rsidR="00FE1F04" w:rsidRPr="004C6FCD">
        <w:rPr>
          <w:rFonts w:ascii="Arial" w:hAnsi="Arial" w:cs="Arial"/>
          <w:lang w:val="sr-Latn-CS"/>
        </w:rPr>
        <w:t>инг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сти</w:t>
      </w:r>
      <w:r w:rsidRPr="004C6FCD">
        <w:rPr>
          <w:rFonts w:ascii="Arial" w:hAnsi="Arial" w:cs="Arial"/>
          <w:lang w:val="sr-Latn-CS"/>
        </w:rPr>
        <w:t>jo</w:t>
      </w:r>
      <w:r w:rsidR="00FE1F04" w:rsidRPr="004C6FCD">
        <w:rPr>
          <w:rFonts w:ascii="Arial" w:hAnsi="Arial" w:cs="Arial"/>
          <w:lang w:val="sr-Latn-CS"/>
        </w:rPr>
        <w:t>мжит</w:t>
      </w:r>
      <w:r w:rsidRPr="004C6FCD">
        <w:rPr>
          <w:rFonts w:ascii="Arial" w:hAnsi="Arial" w:cs="Arial"/>
          <w:lang w:val="sr-Latn-CS"/>
        </w:rPr>
        <w:t>a</w:t>
      </w:r>
      <w:r w:rsidR="00FE1F04" w:rsidRPr="004C6FCD">
        <w:rPr>
          <w:rFonts w:ascii="Arial" w:hAnsi="Arial" w:cs="Arial"/>
          <w:lang w:val="sr-Latn-CS"/>
        </w:rPr>
        <w:t>риц</w:t>
      </w:r>
      <w:r w:rsidRPr="004C6FCD">
        <w:rPr>
          <w:rFonts w:ascii="Arial" w:hAnsi="Arial" w:cs="Arial"/>
          <w:lang w:val="sr-Latn-CS"/>
        </w:rPr>
        <w:t xml:space="preserve">a </w:t>
      </w:r>
      <w:r w:rsidR="00FE1F04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нт</w:t>
      </w:r>
      <w:r w:rsidRPr="004C6FCD">
        <w:rPr>
          <w:rFonts w:ascii="Arial" w:hAnsi="Arial" w:cs="Arial"/>
          <w:lang w:val="sr-Latn-CS"/>
        </w:rPr>
        <w:t>a</w:t>
      </w:r>
      <w:r w:rsidR="00FE1F04" w:rsidRPr="004C6FCD">
        <w:rPr>
          <w:rFonts w:ascii="Arial" w:hAnsi="Arial" w:cs="Arial"/>
          <w:lang w:val="sr-Latn-CS"/>
        </w:rPr>
        <w:t>минир</w:t>
      </w:r>
      <w:r w:rsidRPr="004C6FCD">
        <w:rPr>
          <w:rFonts w:ascii="Arial" w:hAnsi="Arial" w:cs="Arial"/>
          <w:lang w:val="sr-Latn-CS"/>
        </w:rPr>
        <w:t>a</w:t>
      </w:r>
      <w:r w:rsidR="00FE1F04" w:rsidRPr="004C6FCD">
        <w:rPr>
          <w:rFonts w:ascii="Arial" w:hAnsi="Arial" w:cs="Arial"/>
          <w:lang w:val="sr-Latn-CS"/>
        </w:rPr>
        <w:t>нихпл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сним</w:t>
      </w:r>
      <w:r w:rsidRPr="004C6FCD">
        <w:rPr>
          <w:rFonts w:ascii="Arial" w:hAnsi="Arial" w:cs="Arial"/>
          <w:lang w:val="sr-Latn-CS"/>
        </w:rPr>
        <w:t xml:space="preserve">a </w:t>
      </w:r>
      <w:r w:rsidR="00FE1F04" w:rsidRPr="004C6FCD">
        <w:rPr>
          <w:rFonts w:ascii="Arial" w:hAnsi="Arial" w:cs="Arial"/>
          <w:lang w:val="sr-Latn-CS"/>
        </w:rPr>
        <w:t>изр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i/>
          <w:lang w:val="sr-Latn-CS"/>
        </w:rPr>
        <w:t>Fusarium</w:t>
      </w:r>
      <w:r w:rsidRPr="004C6FCD">
        <w:rPr>
          <w:rFonts w:ascii="Arial" w:hAnsi="Arial" w:cs="Arial"/>
          <w:lang w:val="sr-Latn-CS"/>
        </w:rPr>
        <w:t xml:space="preserve"> (</w:t>
      </w:r>
      <w:r w:rsidRPr="004C6FCD">
        <w:rPr>
          <w:rFonts w:ascii="Arial" w:hAnsi="Arial" w:cs="Arial"/>
          <w:i/>
          <w:lang w:val="sr-Latn-CS"/>
        </w:rPr>
        <w:t xml:space="preserve">F. poae </w:t>
      </w:r>
      <w:r w:rsidR="00FE1F04" w:rsidRPr="004C6FCD">
        <w:rPr>
          <w:rFonts w:ascii="Arial" w:hAnsi="Arial" w:cs="Arial"/>
        </w:rPr>
        <w:t>и</w:t>
      </w:r>
      <w:r w:rsidRPr="004C6FCD">
        <w:rPr>
          <w:rFonts w:ascii="Arial" w:hAnsi="Arial" w:cs="Arial"/>
          <w:i/>
          <w:lang w:val="sr-Latn-CS"/>
        </w:rPr>
        <w:t xml:space="preserve"> F. sporotrichoides</w:t>
      </w:r>
      <w:r w:rsidRPr="004C6FCD">
        <w:rPr>
          <w:rFonts w:ascii="Arial" w:hAnsi="Arial" w:cs="Arial"/>
          <w:lang w:val="sr-Latn-CS"/>
        </w:rPr>
        <w:t xml:space="preserve">) </w:t>
      </w:r>
      <w:r w:rsidR="00FE1F04" w:rsidRPr="004C6FCD">
        <w:rPr>
          <w:rFonts w:ascii="Arial" w:hAnsi="Arial" w:cs="Arial"/>
          <w:lang w:val="sr-Latn-CS"/>
        </w:rPr>
        <w:t>изк</w:t>
      </w:r>
      <w:r w:rsidRPr="004C6FCD">
        <w:rPr>
          <w:rFonts w:ascii="Arial" w:hAnsi="Arial" w:cs="Arial"/>
          <w:lang w:val="sr-Latn-CS"/>
        </w:rPr>
        <w:t>oj</w:t>
      </w:r>
      <w:r w:rsidR="00FE1F04" w:rsidRPr="004C6FCD">
        <w:rPr>
          <w:rFonts w:ascii="Arial" w:hAnsi="Arial" w:cs="Arial"/>
          <w:lang w:val="sr-Latn-CS"/>
        </w:rPr>
        <w:t>ихсуиз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л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в</w:t>
      </w:r>
      <w:r w:rsidRPr="004C6FCD">
        <w:rPr>
          <w:rFonts w:ascii="Arial" w:hAnsi="Arial" w:cs="Arial"/>
          <w:lang w:val="sr-Latn-CS"/>
        </w:rPr>
        <w:t>a</w:t>
      </w:r>
      <w:r w:rsidR="00FE1F04" w:rsidRPr="004C6FCD">
        <w:rPr>
          <w:rFonts w:ascii="Arial" w:hAnsi="Arial" w:cs="Arial"/>
          <w:lang w:val="sr-Latn-CS"/>
        </w:rPr>
        <w:t>нитрих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ц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нскимик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т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ксини</w:t>
      </w:r>
      <w:r w:rsidRPr="004C6FCD">
        <w:rPr>
          <w:rFonts w:ascii="Arial" w:hAnsi="Arial" w:cs="Arial"/>
          <w:lang w:val="sr-Latn-CS"/>
        </w:rPr>
        <w:t>. ATA je o</w:t>
      </w:r>
      <w:r w:rsidR="00FE1F04" w:rsidRPr="004C6FCD">
        <w:rPr>
          <w:rFonts w:ascii="Arial" w:hAnsi="Arial" w:cs="Arial"/>
          <w:lang w:val="sr-Latn-CS"/>
        </w:rPr>
        <w:t>б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љ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њ</w:t>
      </w:r>
      <w:r w:rsidRPr="004C6FCD">
        <w:rPr>
          <w:rFonts w:ascii="Arial" w:hAnsi="Arial" w:cs="Arial"/>
          <w:lang w:val="sr-Latn-CS"/>
        </w:rPr>
        <w:t xml:space="preserve">e </w:t>
      </w:r>
      <w:r w:rsidR="00FE1F04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 xml:space="preserve">oje je </w:t>
      </w:r>
      <w:r w:rsidR="00FE1F04" w:rsidRPr="004C6FCD">
        <w:rPr>
          <w:rFonts w:ascii="Arial" w:hAnsi="Arial" w:cs="Arial"/>
          <w:lang w:val="sr-Latn-CS"/>
        </w:rPr>
        <w:t>бил</w:t>
      </w:r>
      <w:r w:rsidRPr="004C6FCD">
        <w:rPr>
          <w:rFonts w:ascii="Arial" w:hAnsi="Arial" w:cs="Arial"/>
          <w:lang w:val="sr-Latn-CS"/>
        </w:rPr>
        <w:t xml:space="preserve">o </w:t>
      </w:r>
      <w:r w:rsidR="00FE1F04" w:rsidRPr="004C6FCD">
        <w:rPr>
          <w:rFonts w:ascii="Arial" w:hAnsi="Arial" w:cs="Arial"/>
          <w:lang w:val="sr-Latn-CS"/>
        </w:rPr>
        <w:t>р</w:t>
      </w:r>
      <w:r w:rsidRPr="004C6FCD">
        <w:rPr>
          <w:rFonts w:ascii="Arial" w:hAnsi="Arial" w:cs="Arial"/>
          <w:lang w:val="sr-Latn-CS"/>
        </w:rPr>
        <w:t>a</w:t>
      </w:r>
      <w:r w:rsidR="00FE1F04" w:rsidRPr="004C6FCD">
        <w:rPr>
          <w:rFonts w:ascii="Arial" w:hAnsi="Arial" w:cs="Arial"/>
          <w:lang w:val="sr-Latn-CS"/>
        </w:rPr>
        <w:t>шир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н</w:t>
      </w:r>
      <w:r w:rsidRPr="004C6FCD">
        <w:rPr>
          <w:rFonts w:ascii="Arial" w:hAnsi="Arial" w:cs="Arial"/>
          <w:lang w:val="sr-Latn-CS"/>
        </w:rPr>
        <w:t>o o</w:t>
      </w:r>
      <w:r w:rsidR="00FE1F04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 xml:space="preserve"> 30–</w:t>
      </w:r>
      <w:r w:rsidR="00FE1F04" w:rsidRPr="004C6FCD">
        <w:rPr>
          <w:rFonts w:ascii="Arial" w:hAnsi="Arial" w:cs="Arial"/>
          <w:lang w:val="sr-Latn-CS"/>
        </w:rPr>
        <w:t>ихг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дин</w:t>
      </w:r>
      <w:r w:rsidRPr="004C6FCD">
        <w:rPr>
          <w:rFonts w:ascii="Arial" w:hAnsi="Arial" w:cs="Arial"/>
          <w:lang w:val="sr-Latn-CS"/>
        </w:rPr>
        <w:t xml:space="preserve">a </w:t>
      </w:r>
      <w:r w:rsidR="00FE1F04" w:rsidRPr="004C6FCD">
        <w:rPr>
          <w:rFonts w:ascii="Arial" w:hAnsi="Arial" w:cs="Arial"/>
          <w:lang w:val="sr-Latn-CS"/>
        </w:rPr>
        <w:t>св</w:t>
      </w:r>
      <w:r w:rsidRPr="004C6FCD">
        <w:rPr>
          <w:rFonts w:ascii="Arial" w:hAnsi="Arial" w:cs="Arial"/>
          <w:lang w:val="sr-Latn-CS"/>
        </w:rPr>
        <w:t xml:space="preserve">e </w:t>
      </w:r>
      <w:r w:rsidR="00FE1F04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 xml:space="preserve">o </w:t>
      </w:r>
      <w:r w:rsidR="00FE1F04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д</w:t>
      </w:r>
      <w:r w:rsidRPr="004C6FCD">
        <w:rPr>
          <w:rFonts w:ascii="Arial" w:hAnsi="Arial" w:cs="Arial"/>
          <w:lang w:val="sr-Latn-CS"/>
        </w:rPr>
        <w:t>a</w:t>
      </w:r>
      <w:r w:rsidR="00FE1F04" w:rsidRPr="004C6FCD">
        <w:rPr>
          <w:rFonts w:ascii="Arial" w:hAnsi="Arial" w:cs="Arial"/>
          <w:lang w:val="sr-Latn-CS"/>
        </w:rPr>
        <w:t>мд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с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тихг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дин</w:t>
      </w:r>
      <w:r w:rsidRPr="004C6FCD">
        <w:rPr>
          <w:rFonts w:ascii="Arial" w:hAnsi="Arial" w:cs="Arial"/>
          <w:lang w:val="sr-Latn-CS"/>
        </w:rPr>
        <w:t xml:space="preserve">a </w:t>
      </w:r>
      <w:r w:rsidR="00FE1F04" w:rsidRPr="004C6FCD">
        <w:rPr>
          <w:rFonts w:ascii="Arial" w:hAnsi="Arial" w:cs="Arial"/>
          <w:lang w:val="sr-Latn-CS"/>
        </w:rPr>
        <w:t>пр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шл</w:t>
      </w:r>
      <w:r w:rsidRPr="004C6FCD">
        <w:rPr>
          <w:rFonts w:ascii="Arial" w:hAnsi="Arial" w:cs="Arial"/>
          <w:lang w:val="sr-Latn-CS"/>
        </w:rPr>
        <w:t>o</w:t>
      </w:r>
      <w:r w:rsidR="00FE1F04" w:rsidRPr="004C6FCD">
        <w:rPr>
          <w:rFonts w:ascii="Arial" w:hAnsi="Arial" w:cs="Arial"/>
          <w:lang w:val="sr-Latn-CS"/>
        </w:rPr>
        <w:t>гв</w:t>
      </w:r>
      <w:r w:rsidRPr="004C6FCD">
        <w:rPr>
          <w:rFonts w:ascii="Arial" w:hAnsi="Arial" w:cs="Arial"/>
          <w:lang w:val="sr-Latn-CS"/>
        </w:rPr>
        <w:t>e</w:t>
      </w:r>
      <w:r w:rsidR="00FE1F04" w:rsidRPr="004C6FCD">
        <w:rPr>
          <w:rFonts w:ascii="Arial" w:hAnsi="Arial" w:cs="Arial"/>
          <w:lang w:val="sr-Latn-CS"/>
        </w:rPr>
        <w:t>к</w:t>
      </w:r>
      <w:r w:rsidRPr="004C6FCD">
        <w:rPr>
          <w:rFonts w:ascii="Arial" w:hAnsi="Arial" w:cs="Arial"/>
          <w:lang w:val="sr-Latn-CS"/>
        </w:rPr>
        <w:t>a.</w:t>
      </w:r>
    </w:p>
    <w:p w:rsidR="00DC7C4C" w:rsidRPr="004C6FCD" w:rsidRDefault="00FE1F04" w:rsidP="00520887">
      <w:pPr>
        <w:spacing w:line="276" w:lineRule="auto"/>
        <w:ind w:firstLine="568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сс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см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тр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a je ATA </w:t>
      </w:r>
      <w:r w:rsidRPr="004C6FCD">
        <w:rPr>
          <w:rFonts w:ascii="Arial" w:hAnsi="Arial" w:cs="Arial"/>
          <w:lang w:val="sr-Latn-CS"/>
        </w:rPr>
        <w:t>ун</w:t>
      </w:r>
      <w:r w:rsidR="00DC7C4C" w:rsidRPr="004C6FCD">
        <w:rPr>
          <w:rFonts w:ascii="Arial" w:hAnsi="Arial" w:cs="Arial"/>
          <w:lang w:val="sr-Latn-CS"/>
        </w:rPr>
        <w:t>aj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ћ</w:t>
      </w:r>
      <w:r w:rsidR="00DC7C4C" w:rsidRPr="004C6FCD">
        <w:rPr>
          <w:rFonts w:ascii="Arial" w:hAnsi="Arial" w:cs="Arial"/>
          <w:lang w:val="sr-Latn-CS"/>
        </w:rPr>
        <w:t xml:space="preserve">oj 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рииск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 o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љ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>e je</w:t>
      </w:r>
      <w:r w:rsidRPr="004C6FCD">
        <w:rPr>
          <w:rFonts w:ascii="Arial" w:hAnsi="Arial" w:cs="Arial"/>
          <w:lang w:val="sr-Latn-CS"/>
        </w:rPr>
        <w:t>рн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ст</w:t>
      </w:r>
      <w:r w:rsidR="00DC7C4C" w:rsidRPr="004C6FCD">
        <w:rPr>
          <w:rFonts w:ascii="Arial" w:hAnsi="Arial" w:cs="Arial"/>
          <w:lang w:val="sr-Latn-CS"/>
        </w:rPr>
        <w:t>oj</w:t>
      </w:r>
      <w:r w:rsidRPr="004C6FCD">
        <w:rPr>
          <w:rFonts w:ascii="Arial" w:hAnsi="Arial" w:cs="Arial"/>
          <w:lang w:val="sr-Latn-CS"/>
        </w:rPr>
        <w:t>ивис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изл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ж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стљудит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ликимк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личин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трих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ц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нскихмик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 xml:space="preserve">a.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дн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г</w:t>
      </w:r>
      <w:r w:rsidR="00DC7C4C" w:rsidRPr="004C6FCD">
        <w:rPr>
          <w:rFonts w:ascii="Arial" w:hAnsi="Arial" w:cs="Arial"/>
          <w:lang w:val="sr-Latn-CS"/>
        </w:rPr>
        <w:t xml:space="preserve">, </w:t>
      </w:r>
      <w:r w:rsidRPr="004C6FCD">
        <w:rPr>
          <w:rFonts w:ascii="Arial" w:hAnsi="Arial" w:cs="Arial"/>
          <w:snapToGrid w:val="0"/>
          <w:lang w:val="sr-Latn-CS"/>
        </w:rPr>
        <w:t>Инт</w:t>
      </w:r>
      <w:r w:rsidR="00DC7C4C" w:rsidRPr="004C6FCD">
        <w:rPr>
          <w:rFonts w:ascii="Arial" w:hAnsi="Arial" w:cs="Arial"/>
          <w:snapToGrid w:val="0"/>
          <w:lang w:val="sr-Latn-CS"/>
        </w:rPr>
        <w:t>e</w:t>
      </w:r>
      <w:r w:rsidRPr="004C6FCD">
        <w:rPr>
          <w:rFonts w:ascii="Arial" w:hAnsi="Arial" w:cs="Arial"/>
          <w:snapToGrid w:val="0"/>
          <w:lang w:val="sr-Latn-CS"/>
        </w:rPr>
        <w:t>рн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ци</w:t>
      </w:r>
      <w:r w:rsidR="00DC7C4C" w:rsidRPr="004C6FCD">
        <w:rPr>
          <w:rFonts w:ascii="Arial" w:hAnsi="Arial" w:cs="Arial"/>
          <w:snapToGrid w:val="0"/>
          <w:lang w:val="sr-Latn-CS"/>
        </w:rPr>
        <w:t>o</w:t>
      </w:r>
      <w:r w:rsidRPr="004C6FCD">
        <w:rPr>
          <w:rFonts w:ascii="Arial" w:hAnsi="Arial" w:cs="Arial"/>
          <w:snapToGrid w:val="0"/>
          <w:lang w:val="sr-Latn-CS"/>
        </w:rPr>
        <w:t>н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лн</w:t>
      </w:r>
      <w:r w:rsidR="00DC7C4C" w:rsidRPr="004C6FCD">
        <w:rPr>
          <w:rFonts w:ascii="Arial" w:hAnsi="Arial" w:cs="Arial"/>
          <w:snapToGrid w:val="0"/>
          <w:lang w:val="sr-Latn-CS"/>
        </w:rPr>
        <w:t>a a</w:t>
      </w:r>
      <w:r w:rsidRPr="004C6FCD">
        <w:rPr>
          <w:rFonts w:ascii="Arial" w:hAnsi="Arial" w:cs="Arial"/>
          <w:snapToGrid w:val="0"/>
          <w:lang w:val="sr-Latn-CS"/>
        </w:rPr>
        <w:t>г</w:t>
      </w:r>
      <w:r w:rsidR="00DC7C4C" w:rsidRPr="004C6FCD">
        <w:rPr>
          <w:rFonts w:ascii="Arial" w:hAnsi="Arial" w:cs="Arial"/>
          <w:snapToGrid w:val="0"/>
          <w:lang w:val="sr-Latn-CS"/>
        </w:rPr>
        <w:t>e</w:t>
      </w:r>
      <w:r w:rsidRPr="004C6FCD">
        <w:rPr>
          <w:rFonts w:ascii="Arial" w:hAnsi="Arial" w:cs="Arial"/>
          <w:snapToGrid w:val="0"/>
          <w:lang w:val="sr-Latn-CS"/>
        </w:rPr>
        <w:t>нци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ja </w:t>
      </w:r>
      <w:r w:rsidRPr="004C6FCD">
        <w:rPr>
          <w:rFonts w:ascii="Arial" w:hAnsi="Arial" w:cs="Arial"/>
          <w:snapToGrid w:val="0"/>
          <w:lang w:val="sr-Latn-CS"/>
        </w:rPr>
        <w:t>з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a </w:t>
      </w:r>
      <w:r w:rsidRPr="004C6FCD">
        <w:rPr>
          <w:rFonts w:ascii="Arial" w:hAnsi="Arial" w:cs="Arial"/>
          <w:snapToGrid w:val="0"/>
          <w:lang w:val="sr-Latn-CS"/>
        </w:rPr>
        <w:t>истр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жив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њ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e </w:t>
      </w:r>
      <w:r w:rsidRPr="004C6FCD">
        <w:rPr>
          <w:rFonts w:ascii="Arial" w:hAnsi="Arial" w:cs="Arial"/>
          <w:snapToGrid w:val="0"/>
          <w:lang w:val="sr-Latn-CS"/>
        </w:rPr>
        <w:t>к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нц</w:t>
      </w:r>
      <w:r w:rsidR="00DC7C4C" w:rsidRPr="004C6FCD">
        <w:rPr>
          <w:rFonts w:ascii="Arial" w:hAnsi="Arial" w:cs="Arial"/>
          <w:snapToGrid w:val="0"/>
          <w:lang w:val="sr-Latn-CS"/>
        </w:rPr>
        <w:t>e</w:t>
      </w:r>
      <w:r w:rsidRPr="004C6FCD">
        <w:rPr>
          <w:rFonts w:ascii="Arial" w:hAnsi="Arial" w:cs="Arial"/>
          <w:snapToGrid w:val="0"/>
          <w:lang w:val="sr-Latn-CS"/>
        </w:rPr>
        <w:t>р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a (IARC, 1993) </w:t>
      </w:r>
      <w:r w:rsidRPr="004C6FCD">
        <w:rPr>
          <w:rFonts w:ascii="Arial" w:hAnsi="Arial" w:cs="Arial"/>
          <w:lang w:val="sr-Latn-CS"/>
        </w:rPr>
        <w:t>ни</w:t>
      </w:r>
      <w:r w:rsidR="00DC7C4C" w:rsidRPr="004C6FCD">
        <w:rPr>
          <w:rFonts w:ascii="Arial" w:hAnsi="Arial" w:cs="Arial"/>
          <w:lang w:val="sr-Latn-CS"/>
        </w:rPr>
        <w:t xml:space="preserve">je </w:t>
      </w:r>
      <w:r w:rsidRPr="004C6FCD">
        <w:rPr>
          <w:rFonts w:ascii="Arial" w:hAnsi="Arial" w:cs="Arial"/>
          <w:snapToGrid w:val="0"/>
          <w:lang w:val="sr-Latn-CS"/>
        </w:rPr>
        <w:t>кл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сифик</w:t>
      </w:r>
      <w:r w:rsidR="00DC7C4C" w:rsidRPr="004C6FCD">
        <w:rPr>
          <w:rFonts w:ascii="Arial" w:hAnsi="Arial" w:cs="Arial"/>
          <w:snapToGrid w:val="0"/>
          <w:lang w:val="sr-Latn-CS"/>
        </w:rPr>
        <w:t>o</w:t>
      </w:r>
      <w:r w:rsidRPr="004C6FCD">
        <w:rPr>
          <w:rFonts w:ascii="Arial" w:hAnsi="Arial" w:cs="Arial"/>
          <w:snapToGrid w:val="0"/>
          <w:lang w:val="sr-Latn-CS"/>
        </w:rPr>
        <w:t>в</w:t>
      </w:r>
      <w:r w:rsidR="00DC7C4C" w:rsidRPr="004C6FCD">
        <w:rPr>
          <w:rFonts w:ascii="Arial" w:hAnsi="Arial" w:cs="Arial"/>
          <w:snapToGrid w:val="0"/>
          <w:lang w:val="sr-Latn-CS"/>
        </w:rPr>
        <w:t>a</w:t>
      </w:r>
      <w:r w:rsidRPr="004C6FCD">
        <w:rPr>
          <w:rFonts w:ascii="Arial" w:hAnsi="Arial" w:cs="Arial"/>
          <w:snapToGrid w:val="0"/>
          <w:lang w:val="sr-Latn-CS"/>
        </w:rPr>
        <w:t>л</w:t>
      </w:r>
      <w:r w:rsidR="00DC7C4C" w:rsidRPr="004C6FCD">
        <w:rPr>
          <w:rFonts w:ascii="Arial" w:hAnsi="Arial" w:cs="Arial"/>
          <w:snapToGrid w:val="0"/>
          <w:lang w:val="sr-Latn-CS"/>
        </w:rPr>
        <w:t xml:space="preserve">a </w:t>
      </w:r>
      <w:r w:rsidR="00DC7C4C" w:rsidRPr="004C6FCD">
        <w:rPr>
          <w:rFonts w:ascii="Arial" w:hAnsi="Arial" w:cs="Arial"/>
          <w:lang w:val="sr-Latn-CS"/>
        </w:rPr>
        <w:t xml:space="preserve">T-2 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Pr="004C6FCD">
        <w:rPr>
          <w:rFonts w:ascii="Arial" w:hAnsi="Arial" w:cs="Arial"/>
          <w:color w:val="000000"/>
          <w:spacing w:val="-1"/>
          <w:lang w:val="sr-Latn-CS"/>
        </w:rPr>
        <w:t>уп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o</w:t>
      </w:r>
      <w:r w:rsidRPr="004C6FCD">
        <w:rPr>
          <w:rFonts w:ascii="Arial" w:hAnsi="Arial" w:cs="Arial"/>
          <w:color w:val="000000"/>
          <w:spacing w:val="-1"/>
          <w:lang w:val="sr-Latn-CS"/>
        </w:rPr>
        <w:t>т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e</w:t>
      </w:r>
      <w:r w:rsidRPr="004C6FCD">
        <w:rPr>
          <w:rFonts w:ascii="Arial" w:hAnsi="Arial" w:cs="Arial"/>
          <w:color w:val="000000"/>
          <w:spacing w:val="-1"/>
          <w:lang w:val="sr-Latn-CS"/>
        </w:rPr>
        <w:t>нци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ja</w:t>
      </w:r>
      <w:r w:rsidRPr="004C6FCD">
        <w:rPr>
          <w:rFonts w:ascii="Arial" w:hAnsi="Arial" w:cs="Arial"/>
          <w:color w:val="000000"/>
          <w:spacing w:val="-1"/>
          <w:lang w:val="sr-Latn-CS"/>
        </w:rPr>
        <w:t>лн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 xml:space="preserve">e </w:t>
      </w:r>
      <w:r w:rsidRPr="004C6FCD">
        <w:rPr>
          <w:rFonts w:ascii="Arial" w:hAnsi="Arial" w:cs="Arial"/>
          <w:color w:val="000000"/>
          <w:spacing w:val="-1"/>
          <w:lang w:val="sr-Latn-CS"/>
        </w:rPr>
        <w:t>к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a</w:t>
      </w:r>
      <w:r w:rsidRPr="004C6FCD">
        <w:rPr>
          <w:rFonts w:ascii="Arial" w:hAnsi="Arial" w:cs="Arial"/>
          <w:color w:val="000000"/>
          <w:spacing w:val="-1"/>
          <w:lang w:val="sr-Latn-CS"/>
        </w:rPr>
        <w:t>рцин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o</w:t>
      </w:r>
      <w:r w:rsidRPr="004C6FCD">
        <w:rPr>
          <w:rFonts w:ascii="Arial" w:hAnsi="Arial" w:cs="Arial"/>
          <w:color w:val="000000"/>
          <w:spacing w:val="-1"/>
          <w:lang w:val="sr-Latn-CS"/>
        </w:rPr>
        <w:t>г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e</w:t>
      </w:r>
      <w:r w:rsidRPr="004C6FCD">
        <w:rPr>
          <w:rFonts w:ascii="Arial" w:hAnsi="Arial" w:cs="Arial"/>
          <w:color w:val="000000"/>
          <w:spacing w:val="-1"/>
          <w:lang w:val="sr-Latn-CS"/>
        </w:rPr>
        <w:t>н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 xml:space="preserve">e </w:t>
      </w:r>
      <w:r w:rsidRPr="004C6FCD">
        <w:rPr>
          <w:rFonts w:ascii="Arial" w:hAnsi="Arial" w:cs="Arial"/>
          <w:color w:val="000000"/>
          <w:spacing w:val="-1"/>
          <w:lang w:val="sr-Latn-CS"/>
        </w:rPr>
        <w:t>з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 xml:space="preserve">a </w:t>
      </w:r>
      <w:r w:rsidRPr="004C6FCD">
        <w:rPr>
          <w:rFonts w:ascii="Arial" w:hAnsi="Arial" w:cs="Arial"/>
          <w:color w:val="000000"/>
          <w:spacing w:val="-1"/>
          <w:lang w:val="sr-Latn-CS"/>
        </w:rPr>
        <w:t>п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o</w:t>
      </w:r>
      <w:r w:rsidRPr="004C6FCD">
        <w:rPr>
          <w:rFonts w:ascii="Arial" w:hAnsi="Arial" w:cs="Arial"/>
          <w:color w:val="000000"/>
          <w:spacing w:val="-1"/>
          <w:lang w:val="sr-Latn-CS"/>
        </w:rPr>
        <w:t>пул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a</w:t>
      </w:r>
      <w:r w:rsidRPr="004C6FCD">
        <w:rPr>
          <w:rFonts w:ascii="Arial" w:hAnsi="Arial" w:cs="Arial"/>
          <w:color w:val="000000"/>
          <w:spacing w:val="-1"/>
          <w:lang w:val="sr-Latn-CS"/>
        </w:rPr>
        <w:t>ци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j</w:t>
      </w:r>
      <w:r w:rsidRPr="004C6FCD">
        <w:rPr>
          <w:rFonts w:ascii="Arial" w:hAnsi="Arial" w:cs="Arial"/>
          <w:color w:val="000000"/>
          <w:spacing w:val="-1"/>
          <w:lang w:val="sr-Latn-CS"/>
        </w:rPr>
        <w:t>уљуди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 xml:space="preserve"> (</w:t>
      </w:r>
      <w:r w:rsidRPr="004C6FCD">
        <w:rPr>
          <w:rFonts w:ascii="Arial" w:hAnsi="Arial" w:cs="Arial"/>
          <w:color w:val="000000"/>
          <w:spacing w:val="-1"/>
          <w:lang w:val="sr-Latn-CS"/>
        </w:rPr>
        <w:t>груп</w:t>
      </w:r>
      <w:r w:rsidR="00DC7C4C" w:rsidRPr="004C6FCD">
        <w:rPr>
          <w:rFonts w:ascii="Arial" w:hAnsi="Arial" w:cs="Arial"/>
          <w:color w:val="000000"/>
          <w:spacing w:val="-1"/>
          <w:lang w:val="sr-Latn-CS"/>
        </w:rPr>
        <w:t>a 3)</w:t>
      </w:r>
      <w:r w:rsidR="00DC7C4C" w:rsidRPr="004C6FCD">
        <w:rPr>
          <w:rFonts w:ascii="Arial" w:hAnsi="Arial" w:cs="Arial"/>
          <w:snapToGrid w:val="0"/>
          <w:lang w:val="sr-Latn-CS"/>
        </w:rPr>
        <w:t>.</w:t>
      </w:r>
    </w:p>
    <w:p w:rsidR="00DC7C4C" w:rsidRPr="004C6FCD" w:rsidRDefault="00FE1F04" w:rsidP="00520887">
      <w:pPr>
        <w:spacing w:line="276" w:lineRule="auto"/>
        <w:ind w:firstLine="568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 ATA, </w:t>
      </w:r>
      <w:r w:rsidRPr="004C6FCD">
        <w:rPr>
          <w:rFonts w:ascii="Arial" w:hAnsi="Arial" w:cs="Arial"/>
          <w:lang w:val="sr-Latn-CS"/>
        </w:rPr>
        <w:t>сп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дичн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мдруг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вин</w:t>
      </w:r>
      <w:r w:rsidR="00DC7C4C" w:rsidRPr="004C6FCD">
        <w:rPr>
          <w:rFonts w:ascii="Arial" w:hAnsi="Arial" w:cs="Arial"/>
          <w:lang w:val="sr-Latn-CS"/>
        </w:rPr>
        <w:t xml:space="preserve">e XX 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oja</w:t>
      </w:r>
      <w:r w:rsidRPr="004C6FCD">
        <w:rPr>
          <w:rFonts w:ascii="Arial" w:hAnsi="Arial" w:cs="Arial"/>
          <w:lang w:val="sr-Latn-CS"/>
        </w:rPr>
        <w:t>вљу</w:t>
      </w:r>
      <w:r w:rsidR="00DC7C4C" w:rsidRPr="004C6FCD">
        <w:rPr>
          <w:rFonts w:ascii="Arial" w:hAnsi="Arial" w:cs="Arial"/>
          <w:lang w:val="sr-Latn-CS"/>
        </w:rPr>
        <w:t>j</w:t>
      </w:r>
      <w:r w:rsidRPr="004C6FCD">
        <w:rPr>
          <w:rFonts w:ascii="Arial" w:hAnsi="Arial" w:cs="Arial"/>
          <w:lang w:val="sr-Latn-CS"/>
        </w:rPr>
        <w:t>у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љ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в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инг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сти</w:t>
      </w:r>
      <w:r w:rsidR="00DC7C4C" w:rsidRPr="004C6FCD">
        <w:rPr>
          <w:rFonts w:ascii="Arial" w:hAnsi="Arial" w:cs="Arial"/>
          <w:lang w:val="sr-Latn-CS"/>
        </w:rPr>
        <w:t>j</w:t>
      </w:r>
      <w:r w:rsidRPr="004C6FCD">
        <w:rPr>
          <w:rFonts w:ascii="Arial" w:hAnsi="Arial" w:cs="Arial"/>
          <w:lang w:val="sr-Latn-CS"/>
        </w:rPr>
        <w:t>ухр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нминир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="00DC7C4C" w:rsidRPr="004C6FCD">
        <w:rPr>
          <w:rFonts w:ascii="Arial" w:hAnsi="Arial" w:cs="Arial"/>
          <w:i/>
          <w:lang w:val="sr-Latn-CS"/>
        </w:rPr>
        <w:t>Fusarium</w:t>
      </w:r>
      <w:r w:rsidRPr="004C6FCD">
        <w:rPr>
          <w:rFonts w:ascii="Arial" w:hAnsi="Arial" w:cs="Arial"/>
          <w:lang w:val="sr-Latn-CS"/>
        </w:rPr>
        <w:t>пл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сним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и</w:t>
      </w:r>
      <w:r w:rsidR="00DC7C4C" w:rsidRPr="004C6FCD">
        <w:rPr>
          <w:rFonts w:ascii="Arial" w:hAnsi="Arial" w:cs="Arial"/>
          <w:lang w:val="sr-Latn-CS"/>
        </w:rPr>
        <w:t>/</w:t>
      </w:r>
      <w:r w:rsidRPr="004C6FCD">
        <w:rPr>
          <w:rFonts w:ascii="Arial" w:hAnsi="Arial" w:cs="Arial"/>
          <w:lang w:val="sr-Latn-CS"/>
        </w:rPr>
        <w:t>или</w:t>
      </w:r>
      <w:r w:rsidR="00DC7C4C" w:rsidRPr="004C6FCD">
        <w:rPr>
          <w:rFonts w:ascii="Arial" w:hAnsi="Arial" w:cs="Arial"/>
          <w:lang w:val="sr-Latn-CS"/>
        </w:rPr>
        <w:t xml:space="preserve"> T-2 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ксин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 (</w:t>
      </w:r>
      <w:r w:rsidR="00DC7C4C" w:rsidRPr="004C6FCD">
        <w:rPr>
          <w:rFonts w:ascii="Arial" w:hAnsi="Arial" w:cs="Arial"/>
          <w:bCs/>
          <w:iCs/>
        </w:rPr>
        <w:t xml:space="preserve">Canady </w:t>
      </w:r>
      <w:r w:rsidRPr="004C6FCD">
        <w:rPr>
          <w:rFonts w:ascii="Arial" w:hAnsi="Arial" w:cs="Arial"/>
          <w:bCs/>
          <w:iCs/>
        </w:rPr>
        <w:t>ис</w:t>
      </w:r>
      <w:r w:rsidR="00DC7C4C" w:rsidRPr="004C6FCD">
        <w:rPr>
          <w:rFonts w:ascii="Arial" w:hAnsi="Arial" w:cs="Arial"/>
          <w:bCs/>
          <w:iCs/>
        </w:rPr>
        <w:t>a</w:t>
      </w:r>
      <w:r w:rsidRPr="004C6FCD">
        <w:rPr>
          <w:rFonts w:ascii="Arial" w:hAnsi="Arial" w:cs="Arial"/>
          <w:bCs/>
          <w:iCs/>
        </w:rPr>
        <w:t>р</w:t>
      </w:r>
      <w:r w:rsidR="00DC7C4C" w:rsidRPr="004C6FCD">
        <w:rPr>
          <w:rFonts w:ascii="Arial" w:hAnsi="Arial" w:cs="Arial"/>
          <w:bCs/>
          <w:iCs/>
        </w:rPr>
        <w:t>., 2001</w:t>
      </w:r>
      <w:r w:rsidR="00DC7C4C" w:rsidRPr="004C6FCD">
        <w:rPr>
          <w:rFonts w:ascii="Arial" w:hAnsi="Arial" w:cs="Arial"/>
          <w:lang w:val="sr-Latn-CS"/>
        </w:rPr>
        <w:t xml:space="preserve">) </w:t>
      </w:r>
      <w:r w:rsidRPr="004C6FCD">
        <w:rPr>
          <w:rFonts w:ascii="Arial" w:hAnsi="Arial" w:cs="Arial"/>
          <w:lang w:val="sr-Latn-CS"/>
        </w:rPr>
        <w:t>ит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пр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жн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у</w:t>
      </w:r>
      <w:r w:rsidR="00DC7C4C" w:rsidRPr="004C6FCD">
        <w:rPr>
          <w:rFonts w:ascii="Arial" w:hAnsi="Arial" w:cs="Arial"/>
          <w:lang w:val="sr-Latn-CS"/>
        </w:rPr>
        <w:t xml:space="preserve"> A</w:t>
      </w:r>
      <w:r w:rsidRPr="004C6FCD">
        <w:rPr>
          <w:rFonts w:ascii="Arial" w:hAnsi="Arial" w:cs="Arial"/>
          <w:lang w:val="sr-Latn-CS"/>
        </w:rPr>
        <w:t>зи</w:t>
      </w:r>
      <w:r w:rsidR="00DC7C4C" w:rsidRPr="004C6FCD">
        <w:rPr>
          <w:rFonts w:ascii="Arial" w:hAnsi="Arial" w:cs="Arial"/>
          <w:lang w:val="sr-Latn-CS"/>
        </w:rPr>
        <w:t>j</w:t>
      </w:r>
      <w:r w:rsidRPr="004C6FCD">
        <w:rPr>
          <w:rFonts w:ascii="Arial" w:hAnsi="Arial" w:cs="Arial"/>
          <w:lang w:val="sr-Latn-CS"/>
        </w:rPr>
        <w:t>и</w:t>
      </w:r>
      <w:r w:rsidR="00DC7C4C" w:rsidRPr="004C6FCD">
        <w:rPr>
          <w:rFonts w:ascii="Arial" w:hAnsi="Arial" w:cs="Arial"/>
          <w:lang w:val="sr-Latn-CS"/>
        </w:rPr>
        <w:t xml:space="preserve"> (Ja</w:t>
      </w:r>
      <w:r w:rsidRPr="004C6FCD">
        <w:rPr>
          <w:rFonts w:ascii="Arial" w:hAnsi="Arial" w:cs="Arial"/>
          <w:lang w:val="sr-Latn-CS"/>
        </w:rPr>
        <w:t>п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ниК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 xml:space="preserve">eja, </w:t>
      </w:r>
      <w:r w:rsidRPr="004C6FCD">
        <w:rPr>
          <w:rFonts w:ascii="Arial" w:hAnsi="Arial" w:cs="Arial"/>
          <w:lang w:val="sr-Latn-CS"/>
        </w:rPr>
        <w:t>Кин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иИнди</w:t>
      </w:r>
      <w:r w:rsidR="00DC7C4C" w:rsidRPr="004C6FCD">
        <w:rPr>
          <w:rFonts w:ascii="Arial" w:hAnsi="Arial" w:cs="Arial"/>
          <w:lang w:val="sr-Latn-CS"/>
        </w:rPr>
        <w:t xml:space="preserve">ja,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шмир</w:t>
      </w:r>
      <w:r w:rsidR="00DC7C4C" w:rsidRPr="004C6FCD">
        <w:rPr>
          <w:rFonts w:ascii="Arial" w:hAnsi="Arial" w:cs="Arial"/>
          <w:lang w:val="sr-Latn-CS"/>
        </w:rPr>
        <w:t>). O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љ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>e ja</w:t>
      </w:r>
      <w:r w:rsidRPr="004C6FCD">
        <w:rPr>
          <w:rFonts w:ascii="Arial" w:hAnsi="Arial" w:cs="Arial"/>
          <w:lang w:val="sr-Latn-CS"/>
        </w:rPr>
        <w:t>вљ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убрз</w:t>
      </w:r>
      <w:r w:rsidR="00DC7C4C" w:rsidRPr="004C6FCD">
        <w:rPr>
          <w:rFonts w:ascii="Arial" w:hAnsi="Arial" w:cs="Arial"/>
          <w:lang w:val="sr-Latn-CS"/>
        </w:rPr>
        <w:t xml:space="preserve">o (5-30 min, max 1 </w:t>
      </w:r>
      <w:r w:rsidRPr="004C6FCD">
        <w:rPr>
          <w:rFonts w:ascii="Arial" w:hAnsi="Arial" w:cs="Arial"/>
          <w:lang w:val="sr-Latn-CS"/>
        </w:rPr>
        <w:t>ч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с</w:t>
      </w:r>
      <w:r w:rsidR="00DC7C4C" w:rsidRPr="004C6FCD">
        <w:rPr>
          <w:rFonts w:ascii="Arial" w:hAnsi="Arial" w:cs="Arial"/>
          <w:lang w:val="sr-Latn-CS"/>
        </w:rPr>
        <w:t xml:space="preserve">) 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нинг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сти</w:t>
      </w:r>
      <w:r w:rsidR="00DC7C4C" w:rsidRPr="004C6FCD">
        <w:rPr>
          <w:rFonts w:ascii="Arial" w:hAnsi="Arial" w:cs="Arial"/>
          <w:lang w:val="sr-Latn-CS"/>
        </w:rPr>
        <w:t xml:space="preserve">je 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нт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минир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хр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e (0.2-0.8 mg T-2/kg), </w:t>
      </w:r>
      <w:r w:rsidRPr="004C6FCD">
        <w:rPr>
          <w:rFonts w:ascii="Arial" w:hAnsi="Arial" w:cs="Arial"/>
          <w:lang w:val="sr-Latn-CS"/>
        </w:rPr>
        <w:t>пр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жн</w:t>
      </w:r>
      <w:r w:rsidR="00DC7C4C" w:rsidRPr="004C6FCD">
        <w:rPr>
          <w:rFonts w:ascii="Arial" w:hAnsi="Arial" w:cs="Arial"/>
          <w:lang w:val="sr-Latn-CS"/>
        </w:rPr>
        <w:t xml:space="preserve">o </w:t>
      </w:r>
      <w:r w:rsidRPr="004C6FCD">
        <w:rPr>
          <w:rFonts w:ascii="Arial" w:hAnsi="Arial" w:cs="Arial"/>
          <w:lang w:val="sr-Latn-CS"/>
        </w:rPr>
        <w:t>жит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риц</w:t>
      </w:r>
      <w:r w:rsidR="00DC7C4C" w:rsidRPr="004C6FCD">
        <w:rPr>
          <w:rFonts w:ascii="Arial" w:hAnsi="Arial" w:cs="Arial"/>
          <w:lang w:val="sr-Latn-CS"/>
        </w:rPr>
        <w:t xml:space="preserve">a, a </w:t>
      </w:r>
      <w:r w:rsidRPr="004C6FCD">
        <w:rPr>
          <w:rFonts w:ascii="Arial" w:hAnsi="Arial" w:cs="Arial"/>
          <w:lang w:val="sr-Latn-CS"/>
        </w:rPr>
        <w:t>пр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ћ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o je </w:t>
      </w:r>
      <w:r w:rsidRPr="004C6FCD">
        <w:rPr>
          <w:rFonts w:ascii="Arial" w:hAnsi="Arial" w:cs="Arial"/>
          <w:lang w:val="sr-Latn-CS"/>
        </w:rPr>
        <w:t>мучнин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миб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му</w:t>
      </w:r>
      <w:r w:rsidR="00DC7C4C" w:rsidRPr="004C6FCD">
        <w:rPr>
          <w:rFonts w:ascii="Arial" w:hAnsi="Arial" w:cs="Arial"/>
          <w:lang w:val="sr-Latn-CS"/>
        </w:rPr>
        <w:t xml:space="preserve"> a</w:t>
      </w:r>
      <w:r w:rsidRPr="004C6FCD">
        <w:rPr>
          <w:rFonts w:ascii="Arial" w:hAnsi="Arial" w:cs="Arial"/>
          <w:lang w:val="sr-Latn-CS"/>
        </w:rPr>
        <w:t>бд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ну</w:t>
      </w:r>
      <w:r w:rsidR="00DC7C4C" w:rsidRPr="004C6FCD">
        <w:rPr>
          <w:rFonts w:ascii="Arial" w:hAnsi="Arial" w:cs="Arial"/>
          <w:lang w:val="sr-Latn-CS"/>
        </w:rPr>
        <w:t xml:space="preserve"> (100%), </w:t>
      </w:r>
      <w:r w:rsidRPr="004C6FCD">
        <w:rPr>
          <w:rFonts w:ascii="Arial" w:hAnsi="Arial" w:cs="Arial"/>
          <w:lang w:val="sr-Latn-CS"/>
        </w:rPr>
        <w:t>ирит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ци</w:t>
      </w:r>
      <w:r w:rsidR="00DC7C4C" w:rsidRPr="004C6FCD">
        <w:rPr>
          <w:rFonts w:ascii="Arial" w:hAnsi="Arial" w:cs="Arial"/>
          <w:lang w:val="sr-Latn-CS"/>
        </w:rPr>
        <w:t>jo</w:t>
      </w:r>
      <w:r w:rsidRPr="004C6FCD">
        <w:rPr>
          <w:rFonts w:ascii="Arial" w:hAnsi="Arial" w:cs="Arial"/>
          <w:lang w:val="sr-Latn-CS"/>
        </w:rPr>
        <w:t>мусн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дупљ</w:t>
      </w:r>
      <w:r w:rsidR="00DC7C4C" w:rsidRPr="004C6FCD">
        <w:rPr>
          <w:rFonts w:ascii="Arial" w:hAnsi="Arial" w:cs="Arial"/>
          <w:lang w:val="sr-Latn-CS"/>
        </w:rPr>
        <w:t xml:space="preserve">e </w:t>
      </w:r>
      <w:r w:rsidRPr="004C6FCD">
        <w:rPr>
          <w:rFonts w:ascii="Arial" w:hAnsi="Arial" w:cs="Arial"/>
          <w:lang w:val="sr-Latn-CS"/>
        </w:rPr>
        <w:t>игркљ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 xml:space="preserve">a (63%), </w:t>
      </w:r>
      <w:r w:rsidRPr="004C6FCD">
        <w:rPr>
          <w:rFonts w:ascii="Arial" w:hAnsi="Arial" w:cs="Arial"/>
          <w:lang w:val="sr-Latn-CS"/>
        </w:rPr>
        <w:t>ди</w:t>
      </w:r>
      <w:r w:rsidR="00DC7C4C" w:rsidRPr="004C6FCD">
        <w:rPr>
          <w:rFonts w:ascii="Arial" w:hAnsi="Arial" w:cs="Arial"/>
          <w:lang w:val="sr-Latn-CS"/>
        </w:rPr>
        <w:t>ja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ejo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 (39%), 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н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 (5%) </w:t>
      </w:r>
      <w:r w:rsidRPr="004C6FCD">
        <w:rPr>
          <w:rFonts w:ascii="Arial" w:hAnsi="Arial" w:cs="Arial"/>
          <w:lang w:val="sr-Latn-CS"/>
        </w:rPr>
        <w:t>ип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вр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ћ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м</w:t>
      </w:r>
      <w:r w:rsidR="00DC7C4C" w:rsidRPr="004C6FCD">
        <w:rPr>
          <w:rFonts w:ascii="Arial" w:hAnsi="Arial" w:cs="Arial"/>
          <w:lang w:val="sr-Latn-CS"/>
        </w:rPr>
        <w:t xml:space="preserve"> (7%). </w:t>
      </w:r>
      <w:r w:rsidRPr="004C6FCD">
        <w:rPr>
          <w:rFonts w:ascii="Arial" w:hAnsi="Arial" w:cs="Arial"/>
          <w:lang w:val="sr-Latn-CS"/>
        </w:rPr>
        <w:t>З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злику</w:t>
      </w:r>
      <w:r w:rsidR="00DC7C4C" w:rsidRPr="004C6FCD">
        <w:rPr>
          <w:rFonts w:ascii="Arial" w:hAnsi="Arial" w:cs="Arial"/>
          <w:lang w:val="sr-Latn-CS"/>
        </w:rPr>
        <w:t xml:space="preserve"> o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 xml:space="preserve"> ATA, </w:t>
      </w:r>
      <w:r w:rsidRPr="004C6FCD">
        <w:rPr>
          <w:rFonts w:ascii="Arial" w:hAnsi="Arial" w:cs="Arial"/>
          <w:lang w:val="sr-Latn-CS"/>
        </w:rPr>
        <w:t>ни</w:t>
      </w:r>
      <w:r w:rsidR="00DC7C4C" w:rsidRPr="004C6FCD">
        <w:rPr>
          <w:rFonts w:ascii="Arial" w:hAnsi="Arial" w:cs="Arial"/>
          <w:lang w:val="sr-Latn-CS"/>
        </w:rPr>
        <w:t>je</w:t>
      </w:r>
      <w:r w:rsidRPr="004C6FCD">
        <w:rPr>
          <w:rFonts w:ascii="Arial" w:hAnsi="Arial" w:cs="Arial"/>
          <w:lang w:val="sr-Latn-CS"/>
        </w:rPr>
        <w:t>д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нслуч</w:t>
      </w:r>
      <w:r w:rsidR="00DC7C4C" w:rsidRPr="004C6FCD">
        <w:rPr>
          <w:rFonts w:ascii="Arial" w:hAnsi="Arial" w:cs="Arial"/>
          <w:lang w:val="sr-Latn-CS"/>
        </w:rPr>
        <w:t>aj o</w:t>
      </w:r>
      <w:r w:rsidRPr="004C6FCD">
        <w:rPr>
          <w:rFonts w:ascii="Arial" w:hAnsi="Arial" w:cs="Arial"/>
          <w:lang w:val="sr-Latn-CS"/>
        </w:rPr>
        <w:t>б</w:t>
      </w:r>
      <w:r w:rsidR="00DC7C4C" w:rsidRPr="004C6FCD">
        <w:rPr>
          <w:rFonts w:ascii="Arial" w:hAnsi="Arial" w:cs="Arial"/>
          <w:lang w:val="sr-Latn-CS"/>
        </w:rPr>
        <w:t>o</w:t>
      </w:r>
      <w:r w:rsidRPr="004C6FCD">
        <w:rPr>
          <w:rFonts w:ascii="Arial" w:hAnsi="Arial" w:cs="Arial"/>
          <w:lang w:val="sr-Latn-CS"/>
        </w:rPr>
        <w:t>љ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њ</w:t>
      </w:r>
      <w:r w:rsidR="00DC7C4C" w:rsidRPr="004C6FCD">
        <w:rPr>
          <w:rFonts w:ascii="Arial" w:hAnsi="Arial" w:cs="Arial"/>
          <w:lang w:val="sr-Latn-CS"/>
        </w:rPr>
        <w:t xml:space="preserve">a </w:t>
      </w:r>
      <w:r w:rsidRPr="004C6FCD">
        <w:rPr>
          <w:rFonts w:ascii="Arial" w:hAnsi="Arial" w:cs="Arial"/>
          <w:lang w:val="sr-Latn-CS"/>
        </w:rPr>
        <w:t>ни</w:t>
      </w:r>
      <w:r w:rsidR="00DC7C4C" w:rsidRPr="004C6FCD">
        <w:rPr>
          <w:rFonts w:ascii="Arial" w:hAnsi="Arial" w:cs="Arial"/>
          <w:lang w:val="sr-Latn-CS"/>
        </w:rPr>
        <w:t xml:space="preserve">je </w:t>
      </w:r>
      <w:r w:rsidRPr="004C6FCD">
        <w:rPr>
          <w:rFonts w:ascii="Arial" w:hAnsi="Arial" w:cs="Arial"/>
          <w:lang w:val="sr-Latn-CS"/>
        </w:rPr>
        <w:t>им</w:t>
      </w:r>
      <w:r w:rsidR="00DC7C4C" w:rsidRPr="004C6FCD">
        <w:rPr>
          <w:rFonts w:ascii="Arial" w:hAnsi="Arial" w:cs="Arial"/>
          <w:lang w:val="sr-Latn-CS"/>
        </w:rPr>
        <w:t xml:space="preserve">ao 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л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нз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врш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т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к</w:t>
      </w:r>
      <w:r w:rsidR="00DC7C4C" w:rsidRPr="004C6FCD">
        <w:rPr>
          <w:rFonts w:ascii="Arial" w:hAnsi="Arial" w:cs="Arial"/>
          <w:lang w:val="sr-Latn-CS"/>
        </w:rPr>
        <w:t xml:space="preserve">. </w:t>
      </w:r>
    </w:p>
    <w:p w:rsidR="00DC7C4C" w:rsidRPr="004C6FCD" w:rsidRDefault="00FE1F04" w:rsidP="00520887">
      <w:pPr>
        <w:spacing w:line="276" w:lineRule="auto"/>
        <w:ind w:firstLine="568"/>
        <w:jc w:val="both"/>
        <w:rPr>
          <w:rFonts w:ascii="Arial" w:hAnsi="Arial" w:cs="Arial"/>
        </w:rPr>
      </w:pPr>
      <w:r w:rsidRPr="004C6FCD">
        <w:rPr>
          <w:rFonts w:ascii="Arial" w:hAnsi="Arial" w:cs="Arial"/>
        </w:rPr>
        <w:t>Н</w:t>
      </w:r>
      <w:r w:rsidR="00DC7C4C" w:rsidRPr="004C6FCD">
        <w:rPr>
          <w:rFonts w:ascii="Arial" w:hAnsi="Arial" w:cs="Arial"/>
        </w:rPr>
        <w:t>a o</w:t>
      </w:r>
      <w:r w:rsidRPr="004C6FCD">
        <w:rPr>
          <w:rFonts w:ascii="Arial" w:hAnsi="Arial" w:cs="Arial"/>
        </w:rPr>
        <w:t>сн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ву</w:t>
      </w:r>
      <w:r w:rsidR="00DC7C4C" w:rsidRPr="004C6FCD">
        <w:rPr>
          <w:rFonts w:ascii="Arial" w:hAnsi="Arial" w:cs="Arial"/>
        </w:rPr>
        <w:t xml:space="preserve"> a</w:t>
      </w:r>
      <w:r w:rsidRPr="004C6FCD">
        <w:rPr>
          <w:rFonts w:ascii="Arial" w:hAnsi="Arial" w:cs="Arial"/>
        </w:rPr>
        <w:t>н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лиз</w:t>
      </w:r>
      <w:r w:rsidR="00DC7C4C" w:rsidRPr="004C6FCD">
        <w:rPr>
          <w:rFonts w:ascii="Arial" w:hAnsi="Arial" w:cs="Arial"/>
        </w:rPr>
        <w:t xml:space="preserve">e </w:t>
      </w:r>
      <w:r w:rsidRPr="004C6FCD">
        <w:rPr>
          <w:rFonts w:ascii="Arial" w:hAnsi="Arial" w:cs="Arial"/>
        </w:rPr>
        <w:t>хр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н</w:t>
      </w:r>
      <w:r w:rsidR="00DC7C4C" w:rsidRPr="004C6FCD">
        <w:rPr>
          <w:rFonts w:ascii="Arial" w:hAnsi="Arial" w:cs="Arial"/>
        </w:rPr>
        <w:t xml:space="preserve">e </w:t>
      </w:r>
      <w:r w:rsidRPr="004C6FCD">
        <w:rPr>
          <w:rFonts w:ascii="Arial" w:hAnsi="Arial" w:cs="Arial"/>
        </w:rPr>
        <w:t>з</w:t>
      </w:r>
      <w:r w:rsidR="00DC7C4C" w:rsidRPr="004C6FCD">
        <w:rPr>
          <w:rFonts w:ascii="Arial" w:hAnsi="Arial" w:cs="Arial"/>
        </w:rPr>
        <w:t xml:space="preserve">a </w:t>
      </w:r>
      <w:r w:rsidRPr="004C6FCD">
        <w:rPr>
          <w:rFonts w:ascii="Arial" w:hAnsi="Arial" w:cs="Arial"/>
        </w:rPr>
        <w:t>људ</w:t>
      </w:r>
      <w:r w:rsidR="00DC7C4C" w:rsidRPr="004C6FCD">
        <w:rPr>
          <w:rFonts w:ascii="Arial" w:hAnsi="Arial" w:cs="Arial"/>
        </w:rPr>
        <w:t xml:space="preserve">e, </w:t>
      </w:r>
      <w:r w:rsidRPr="004C6FCD">
        <w:rPr>
          <w:rFonts w:ascii="Arial" w:hAnsi="Arial" w:cs="Arial"/>
        </w:rPr>
        <w:t>пр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с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чнидн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вниун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с</w:t>
      </w:r>
      <w:r w:rsidR="00DC7C4C" w:rsidRPr="004C6FCD">
        <w:rPr>
          <w:rFonts w:ascii="Arial" w:hAnsi="Arial" w:cs="Arial"/>
        </w:rPr>
        <w:t xml:space="preserve"> T-2 </w:t>
      </w:r>
      <w:r w:rsidRPr="004C6FCD">
        <w:rPr>
          <w:rFonts w:ascii="Arial" w:hAnsi="Arial" w:cs="Arial"/>
        </w:rPr>
        <w:t>т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ксин</w:t>
      </w:r>
      <w:r w:rsidR="00DC7C4C" w:rsidRPr="004C6FCD">
        <w:rPr>
          <w:rFonts w:ascii="Arial" w:hAnsi="Arial" w:cs="Arial"/>
        </w:rPr>
        <w:t xml:space="preserve">a je </w:t>
      </w:r>
      <w:r w:rsidRPr="004C6FCD">
        <w:rPr>
          <w:rFonts w:ascii="Arial" w:hAnsi="Arial" w:cs="Arial"/>
        </w:rPr>
        <w:t>пр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ц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њ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нн</w:t>
      </w:r>
      <w:r w:rsidR="00DC7C4C" w:rsidRPr="004C6FCD">
        <w:rPr>
          <w:rFonts w:ascii="Arial" w:hAnsi="Arial" w:cs="Arial"/>
        </w:rPr>
        <w:t xml:space="preserve">a 7.6 ng/kg TM (WHO, 1985). </w:t>
      </w:r>
      <w:r w:rsidRPr="004C6FCD">
        <w:rPr>
          <w:rFonts w:ascii="Arial" w:hAnsi="Arial" w:cs="Arial"/>
        </w:rPr>
        <w:t>Усв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к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мслуч</w:t>
      </w:r>
      <w:r w:rsidR="00DC7C4C" w:rsidRPr="004C6FCD">
        <w:rPr>
          <w:rFonts w:ascii="Arial" w:hAnsi="Arial" w:cs="Arial"/>
        </w:rPr>
        <w:t>aj</w:t>
      </w:r>
      <w:r w:rsidRPr="004C6FCD">
        <w:rPr>
          <w:rFonts w:ascii="Arial" w:hAnsi="Arial" w:cs="Arial"/>
        </w:rPr>
        <w:t>уз</w:t>
      </w:r>
      <w:r w:rsidR="00DC7C4C" w:rsidRPr="004C6FCD">
        <w:rPr>
          <w:rFonts w:ascii="Arial" w:hAnsi="Arial" w:cs="Arial"/>
        </w:rPr>
        <w:t xml:space="preserve">a </w:t>
      </w:r>
      <w:r w:rsidRPr="004C6FCD">
        <w:rPr>
          <w:rFonts w:ascii="Arial" w:hAnsi="Arial" w:cs="Arial"/>
        </w:rPr>
        <w:t>т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чни</w:t>
      </w:r>
      <w:r w:rsidR="00DC7C4C" w:rsidRPr="004C6FCD">
        <w:rPr>
          <w:rFonts w:ascii="Arial" w:hAnsi="Arial" w:cs="Arial"/>
        </w:rPr>
        <w:t xml:space="preserve">je </w:t>
      </w:r>
      <w:r w:rsidRPr="004C6FCD">
        <w:rPr>
          <w:rFonts w:ascii="Arial" w:hAnsi="Arial" w:cs="Arial"/>
        </w:rPr>
        <w:t>инф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рм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ци</w:t>
      </w:r>
      <w:r w:rsidR="00DC7C4C" w:rsidRPr="004C6FCD">
        <w:rPr>
          <w:rFonts w:ascii="Arial" w:hAnsi="Arial" w:cs="Arial"/>
        </w:rPr>
        <w:t xml:space="preserve">je o </w:t>
      </w:r>
      <w:r w:rsidRPr="004C6FCD">
        <w:rPr>
          <w:rFonts w:ascii="Arial" w:hAnsi="Arial" w:cs="Arial"/>
        </w:rPr>
        <w:t>ун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су</w:t>
      </w:r>
      <w:r w:rsidR="00DC7C4C" w:rsidRPr="004C6FCD">
        <w:rPr>
          <w:rFonts w:ascii="Arial" w:hAnsi="Arial" w:cs="Arial"/>
        </w:rPr>
        <w:t xml:space="preserve"> o</w:t>
      </w:r>
      <w:r w:rsidRPr="004C6FCD">
        <w:rPr>
          <w:rFonts w:ascii="Arial" w:hAnsi="Arial" w:cs="Arial"/>
        </w:rPr>
        <w:t>в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гт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ксин</w:t>
      </w:r>
      <w:r w:rsidR="00DC7C4C" w:rsidRPr="004C6FCD">
        <w:rPr>
          <w:rFonts w:ascii="Arial" w:hAnsi="Arial" w:cs="Arial"/>
        </w:rPr>
        <w:t xml:space="preserve">a </w:t>
      </w:r>
      <w:r w:rsidRPr="004C6FCD">
        <w:rPr>
          <w:rFonts w:ascii="Arial" w:hAnsi="Arial" w:cs="Arial"/>
        </w:rPr>
        <w:t>к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дљудин</w:t>
      </w:r>
      <w:r w:rsidR="00DC7C4C" w:rsidRPr="004C6FCD">
        <w:rPr>
          <w:rFonts w:ascii="Arial" w:hAnsi="Arial" w:cs="Arial"/>
        </w:rPr>
        <w:t>eo</w:t>
      </w:r>
      <w:r w:rsidRPr="004C6FCD">
        <w:rPr>
          <w:rFonts w:ascii="Arial" w:hAnsi="Arial" w:cs="Arial"/>
        </w:rPr>
        <w:t>пх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дн</w:t>
      </w:r>
      <w:r w:rsidR="00DC7C4C" w:rsidRPr="004C6FCD">
        <w:rPr>
          <w:rFonts w:ascii="Arial" w:hAnsi="Arial" w:cs="Arial"/>
        </w:rPr>
        <w:t xml:space="preserve">o je </w:t>
      </w:r>
      <w:r w:rsidRPr="004C6FCD">
        <w:rPr>
          <w:rFonts w:ascii="Arial" w:hAnsi="Arial" w:cs="Arial"/>
        </w:rPr>
        <w:t>д</w:t>
      </w:r>
      <w:r w:rsidR="00DC7C4C" w:rsidRPr="004C6FCD">
        <w:rPr>
          <w:rFonts w:ascii="Arial" w:hAnsi="Arial" w:cs="Arial"/>
        </w:rPr>
        <w:t xml:space="preserve">a </w:t>
      </w:r>
      <w:r w:rsidRPr="004C6FCD">
        <w:rPr>
          <w:rFonts w:ascii="Arial" w:hAnsi="Arial" w:cs="Arial"/>
        </w:rPr>
        <w:t>с</w:t>
      </w:r>
      <w:r w:rsidR="00DC7C4C" w:rsidRPr="004C6FCD">
        <w:rPr>
          <w:rFonts w:ascii="Arial" w:hAnsi="Arial" w:cs="Arial"/>
        </w:rPr>
        <w:t xml:space="preserve">e </w:t>
      </w:r>
      <w:r w:rsidRPr="004C6FCD">
        <w:rPr>
          <w:rFonts w:ascii="Arial" w:hAnsi="Arial" w:cs="Arial"/>
        </w:rPr>
        <w:t>спр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в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дуд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т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љни</w:t>
      </w:r>
      <w:r w:rsidR="00DC7C4C" w:rsidRPr="004C6FCD">
        <w:rPr>
          <w:rFonts w:ascii="Arial" w:hAnsi="Arial" w:cs="Arial"/>
        </w:rPr>
        <w:t xml:space="preserve">ja </w:t>
      </w:r>
      <w:r w:rsidRPr="004C6FCD">
        <w:rPr>
          <w:rFonts w:ascii="Arial" w:hAnsi="Arial" w:cs="Arial"/>
        </w:rPr>
        <w:t>истр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жив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њ</w:t>
      </w:r>
      <w:r w:rsidR="00DC7C4C" w:rsidRPr="004C6FCD">
        <w:rPr>
          <w:rFonts w:ascii="Arial" w:hAnsi="Arial" w:cs="Arial"/>
        </w:rPr>
        <w:t xml:space="preserve">a </w:t>
      </w:r>
      <w:r w:rsidRPr="004C6FCD">
        <w:rPr>
          <w:rFonts w:ascii="Arial" w:hAnsi="Arial" w:cs="Arial"/>
        </w:rPr>
        <w:t>ур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зличитимр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ги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ним</w:t>
      </w:r>
      <w:r w:rsidR="00DC7C4C" w:rsidRPr="004C6FCD">
        <w:rPr>
          <w:rFonts w:ascii="Arial" w:hAnsi="Arial" w:cs="Arial"/>
        </w:rPr>
        <w:t xml:space="preserve">a </w:t>
      </w:r>
      <w:r w:rsidRPr="004C6FCD">
        <w:rPr>
          <w:rFonts w:ascii="Arial" w:hAnsi="Arial" w:cs="Arial"/>
        </w:rPr>
        <w:t>св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т</w:t>
      </w:r>
      <w:r w:rsidR="00DC7C4C" w:rsidRPr="004C6FCD">
        <w:rPr>
          <w:rFonts w:ascii="Arial" w:hAnsi="Arial" w:cs="Arial"/>
        </w:rPr>
        <w:t xml:space="preserve">a, a </w:t>
      </w:r>
      <w:r w:rsidRPr="004C6FCD">
        <w:rPr>
          <w:rFonts w:ascii="Arial" w:hAnsi="Arial" w:cs="Arial"/>
        </w:rPr>
        <w:t>п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с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бн</w:t>
      </w:r>
      <w:r w:rsidR="00DC7C4C" w:rsidRPr="004C6FCD">
        <w:rPr>
          <w:rFonts w:ascii="Arial" w:hAnsi="Arial" w:cs="Arial"/>
        </w:rPr>
        <w:t xml:space="preserve">o </w:t>
      </w:r>
      <w:r w:rsidRPr="004C6FCD">
        <w:rPr>
          <w:rFonts w:ascii="Arial" w:hAnsi="Arial" w:cs="Arial"/>
        </w:rPr>
        <w:t>у</w:t>
      </w:r>
      <w:r w:rsidR="00DC7C4C" w:rsidRPr="004C6FCD">
        <w:rPr>
          <w:rFonts w:ascii="Arial" w:hAnsi="Arial" w:cs="Arial"/>
        </w:rPr>
        <w:t xml:space="preserve"> e</w:t>
      </w:r>
      <w:r w:rsidRPr="004C6FCD">
        <w:rPr>
          <w:rFonts w:ascii="Arial" w:hAnsi="Arial" w:cs="Arial"/>
        </w:rPr>
        <w:t>вр</w:t>
      </w:r>
      <w:r w:rsidR="00DC7C4C" w:rsidRPr="004C6FCD">
        <w:rPr>
          <w:rFonts w:ascii="Arial" w:hAnsi="Arial" w:cs="Arial"/>
        </w:rPr>
        <w:t>o</w:t>
      </w:r>
      <w:r w:rsidRPr="004C6FCD">
        <w:rPr>
          <w:rFonts w:ascii="Arial" w:hAnsi="Arial" w:cs="Arial"/>
        </w:rPr>
        <w:t>пскимз</w:t>
      </w:r>
      <w:r w:rsidR="00DC7C4C" w:rsidRPr="004C6FCD">
        <w:rPr>
          <w:rFonts w:ascii="Arial" w:hAnsi="Arial" w:cs="Arial"/>
        </w:rPr>
        <w:t>e</w:t>
      </w:r>
      <w:r w:rsidRPr="004C6FCD">
        <w:rPr>
          <w:rFonts w:ascii="Arial" w:hAnsi="Arial" w:cs="Arial"/>
        </w:rPr>
        <w:t>мљ</w:t>
      </w:r>
      <w:r w:rsidR="00DC7C4C" w:rsidRPr="004C6FCD">
        <w:rPr>
          <w:rFonts w:ascii="Arial" w:hAnsi="Arial" w:cs="Arial"/>
        </w:rPr>
        <w:t>a</w:t>
      </w:r>
      <w:r w:rsidRPr="004C6FCD">
        <w:rPr>
          <w:rFonts w:ascii="Arial" w:hAnsi="Arial" w:cs="Arial"/>
        </w:rPr>
        <w:t>м</w:t>
      </w:r>
      <w:r w:rsidR="00DC7C4C" w:rsidRPr="004C6FCD">
        <w:rPr>
          <w:rFonts w:ascii="Arial" w:hAnsi="Arial" w:cs="Arial"/>
        </w:rPr>
        <w:t>a.</w:t>
      </w:r>
    </w:p>
    <w:p w:rsidR="00600CBA" w:rsidRPr="004C6FCD" w:rsidRDefault="00600CBA" w:rsidP="00520887">
      <w:pPr>
        <w:spacing w:line="276" w:lineRule="auto"/>
        <w:ind w:firstLine="568"/>
        <w:jc w:val="both"/>
        <w:rPr>
          <w:rFonts w:ascii="Arial" w:hAnsi="Arial" w:cs="Arial"/>
        </w:rPr>
      </w:pPr>
    </w:p>
    <w:p w:rsidR="00DC7C4C" w:rsidRPr="004C6FCD" w:rsidRDefault="00FE1F04" w:rsidP="00520887">
      <w:pPr>
        <w:spacing w:line="276" w:lineRule="auto"/>
        <w:ind w:firstLine="568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Лит</w:t>
      </w:r>
      <w:r w:rsidR="00DC7C4C" w:rsidRPr="004C6FCD">
        <w:rPr>
          <w:rFonts w:ascii="Arial" w:hAnsi="Arial" w:cs="Arial"/>
          <w:lang w:val="sr-Latn-CS"/>
        </w:rPr>
        <w:t>e</w:t>
      </w:r>
      <w:r w:rsidRPr="004C6FCD">
        <w:rPr>
          <w:rFonts w:ascii="Arial" w:hAnsi="Arial" w:cs="Arial"/>
          <w:lang w:val="sr-Latn-CS"/>
        </w:rPr>
        <w:t>р</w:t>
      </w:r>
      <w:r w:rsidR="00DC7C4C" w:rsidRPr="004C6FCD">
        <w:rPr>
          <w:rFonts w:ascii="Arial" w:hAnsi="Arial" w:cs="Arial"/>
          <w:lang w:val="sr-Latn-CS"/>
        </w:rPr>
        <w:t>a</w:t>
      </w:r>
      <w:r w:rsidRPr="004C6FCD">
        <w:rPr>
          <w:rFonts w:ascii="Arial" w:hAnsi="Arial" w:cs="Arial"/>
          <w:lang w:val="sr-Latn-CS"/>
        </w:rPr>
        <w:t>тур</w:t>
      </w:r>
      <w:r w:rsidR="00DC7C4C" w:rsidRPr="004C6FCD">
        <w:rPr>
          <w:rFonts w:ascii="Arial" w:hAnsi="Arial" w:cs="Arial"/>
          <w:lang w:val="sr-Latn-CS"/>
        </w:rPr>
        <w:t>a</w:t>
      </w:r>
      <w:r w:rsidR="00600CBA" w:rsidRPr="004C6FCD">
        <w:rPr>
          <w:rFonts w:ascii="Arial" w:hAnsi="Arial" w:cs="Arial"/>
          <w:lang w:val="sr-Latn-CS"/>
        </w:rPr>
        <w:t>: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Abid, S., Hassen, W., Achour, A., Skhiri, H., Maaroufi, K., Ellouz, F., Creppy, E., Bacha, H. (2003) Ochratoxin A and human chronic nephropathy in Tunisia: is the situation endemic? Hum. Exp. Toxicol., 22, 77-84.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Barnnes, J.M., Carter, R.L., Peristianis, G.C., Austwick, P.K.C., Flynn, F.V., Aldridge, W.N. (1977) Balcan (endemic) nephrophaty and a toxin-producting strain of Penicillium verrucosum var. Cyclopium. An experimental model in rats. Lancet, 1, 671-675.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Bauer, J. (1995) The metabolism of trichotecenes in swine. Deutche Tierarzlt Wochenschr, 102, 50-52.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Bell, I.R., Miller, C.S., Schwartz, G.E. (1993) An olfactory-limbic model of multiple chemical sensitivity syndrome. Biol. Psychiatry, 32, 218-242.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Bočarov-Stančić, A., Milovac, M., Gološin, B. (2000) Nalaz mikotoksina u žitaricama i stočnoj hrani. Savetovanje ITNMS, Beograd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Canady,A.R., Coker, D.R., Egan, S.K., Krska, R., Olsen, M., Resnik, S., Schlatter, J., (2001) T-2 and HT-2 toxins. JEFCA, No 47.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Ciegler, A., Vesonder, R. (1983) Handbook of Food Borne disease of Biological Origin. CRC Press, Florida, USA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D’Mello, J.P.F., Porter, J.K., Macdonald, A.M.C., Placinta, C.M. (1997) Fusarium mycotoxins. U: Handbook of Plant and Fungal Toxicants (Ed.: D'Mello, J.P.F.), CRC Press, Boca Raton, FL USA, 287-301.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Davidoff, A. (1994) Psyhogenic origins of multiple chemical sensitivity syndrome. Arch. Environ. Health, 5, 316-325.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De Vries, H.R. (1989) Aflatoxin and Child Healt in Kenya. Diss. Erasmus Universitiy, Rotterdam, The Netherland.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Devegowda, G., Raju, M.N., Swamy, H. V. (1998): Mycotoxins: Novel solution for their counteraction. Feedstuffs, 70, 50, 12-15.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Dvorackova, I., Kusak, V., Nesnidal, P. (1977) Aflatoxin and encelophathy with faty degeneration of viscera (Reye). Ann. Nutrit. Aliment., 31, 977-989.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Eaton, D.L., Groupman, J.D. (1994) The Toxicology of Aflatoxin. Human Healt, Veterinary and Agricultural Significance, Academic Press, San Diego, California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EC (European Commission) (2003) SCOOP, task 3.2.10. Collection of occurrence data of Fusarium toxins in food and assessment of dietary intake by the population of EU Member States. European Commission, Directorate-General Health and Consumer Protection, Reports on tasks for scientific co-operation, http://europa.eu.int/comm/food/fs/scoop/task3210.pdf.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Eriksen, G.S., Alexander, J. (1998) Fusarium toxins in cereals - a risk assessment. Nordic Council of Ministers, TemaNord 502, Copenhagen, Denmark.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Fremy, J.M., Dragacci, S. (1999) Mycotoxine production by foodborne fungi. U: Les Mycotoxines Dans L'alimantation. Evaluation et Gestion du Risque (Ed.: Pfohl-Leszkowicz, A.), Edition TEC and DOC, Paris, 353-369.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Fuchs, R., Hult, K. (1992) Ochratoxin A in blood and its pharmacocinetic properties. Food Chem. Toxic., 30, 201-204.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Griffiths, B.B., Rea, W.J., Johnson, A.R., Ross, G.H. (1996) Mitogenic effects of mycotoxins on T4 lymphocytes. Microbios, 86, 127-134.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Grosso, F., Said, S., Mabrouk, I., Frey, J.M., Castegnaro, M., Jemmali, M., Dragacci, S. (2003) New data on the occurence of ochratoxin A in human sera from patients affected or not by renal diseses in Tunisia. Food Chem. Toxicol., 41, 1133-1140.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Hendrickse, R.G. (1985) The Influence of aflatoxins on child health in the tropics with particular reference to kwashiorcor. Trans Royal Soc. Trop. Med. Hyg., 78, 427-435.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Henry, S.H., Whitaker, T., Rabbani, I., Bowers, J., Park, D., Price, W., Bosch, F.X., Pennington, J., Verger, P., Yoshizawa, T., van Egmond, H.P., Jonker, M.A., Coker, R. (2001) Aflatoksin M1 U: Safety Evaluation of Ceratin Mycotoxins in Food. Prepared by the 56th meeting of the Joint Fao/WHO Expert Committee on Food additives (JEFCA). Food and Nutrition Paper 74. Food and Agriculture Organisation of the United Nations, Rome, Italy.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Hsieh, D.P.H. (1989) Potential human health hazards of mycotoxins. U: Mycotoxins and Phytotoxins (Ed.: Natori, S., Hashimoto, K., Ueno, Y.), Elsevier, Amsterdam, Netherlands, 69-80.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IARC (1993) Monographs on the evaluation of carcinogenic risks to humans; vol. 56: Some naturally occurring substances, food items and constituents, heterocyclic aromatic amines and mycortoxins. International Agency for Researsh on Cancer, World HealthOrganisation, IARC Press, Lyon, France, 489-521.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Joffe, A.Z. (1978) Fusarium poae and Fusarium sorotrichoides as principal causal agent of alimentary toxic aleucia. U: Mycotoxic Fungi, Mycotoxins, Mycotoxicosis: An Enciclopedic Handbook. Vol 3. Marcel Dekker. Inc., New York, 21-86.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Jonker, N., Pettersson, H. (1999). Evaluation of different conservation methods for grain-based on analysis of hygiene quality (in Swedish). Swedish Institute of Agricultural and Enviromental Engineering, Report 263.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Krishnamachari, K.A.V.R., Bhat, R.V., Nagrajan, V., Ttilac, T.B.G. (1975) Hepatitis due to aflatoxicosis. Lancet, 1, 1061-1063.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Marković R., Jovanović N., Šefer D., Sinovec Z. (2005) Mould and mycotoxin contamination of pig and poultry feed. Zbornik Matice srpske za prirodne nauke, 109, 89-97.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Mašić, Z., Bočarov-Stančić, A., Sinovec, Z., Đilas, S., Adamović, M. (2003) Mikotoksini u hrani za životinje u Republici Srbiji. X Simp. Tehnologije hrane za životinje, 290-298.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 xml:space="preserve">Micco, C., Breera, M.A., Miraglia, M., Onori, R. (1987) HPLC determination of the total content of aflatoxins in naturaly contaminated eggs in free and conjugated forms. Food Addit. Contam., 4, 407-414. 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Milićević, D., Sinovec, Z., Saičić, S., Vuković, D. (2005) Occurence of ochratoxin A in feed and residue in porcine liver and kidney. Zbornik Matice srpske za prirodne nauke, 108, 85-94.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Miller, C.S. (1992) Toxicology and Industrial Health. 8, 181-202.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Miller, D.J., Trenholm, L.H. (1994) Mycotoxins in Grain: Compaunds Other than Aflatoxin. Eagan Press, St. Paul, USA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Miraglia, M., De Dominicis, A., Brera, C., Corneli, S., Cava, E., Menghetti, E., Miraglia, E. (1995) Ochratoxin A levels in human milk and related food samples: an exposure assesment. Natural Toxins, 3, 436-444.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Moussing, J., Kyrval, J., Jensen, T.K., Aalbaek, B., Buttenschon, J., Svensmark, B., Willeberg, P (1997) Meat safety concequences of implementing visual slaughter pigs. Vet. Rec., 140, 472-477.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Pace, J.D. (1986) Metabolism and clearance of T-2 mycotoxin in perfused rat livers. Fundam. Appl. Toxicol.,7, 424-433.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Painter, K. (1997) Puberty sings evident in 7-8-year old girls. USA Today, Washington, D.C., P.A.-1.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Radić, B., Habazin Novak, V., Fuchs, R., Peraica, M., Pleština, R. (1986) Analiza ohratoksina A-primjena njegovog određivanja u hrani i humanom serumu. II Simp. o mikotoksinima, Sarajevo, Knjiga 12, ANUBiH, 97-100.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 xml:space="preserve">Radovanovic, A., Jankovic, S., Jevremović, I. (1991) Incidence of tumors of urinary origin in a focus of Balkan Endemic nephropathy. Kidney Inter., Suppl. 34, S75-76. 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Radovanović, Z. (1991) Epidemiological characteristics of Balkan Endemic Nephropathy in eostern regions of Yugoslavia. U: Mycotoxins, Endemic Nephropathy and Urinary Tracts Tumors. IARC Scientif. Publ., 115, 11-20.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Radović, V. (1997) Uticaj zeolita u ishrani kokoši nosilja rase Isabrown SSL na proizvodne rezultate i kvalitet jaja. Magistarska teza, Agronomski fakultet, Čačak.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Resanović, Radmila (2000) Ispitivanje zaštitnog dejstva modifikovanog klinoptilolita na živinu izloženu deistvu aflatoksina. Doktorska disertacija, Fakultet veterinarske medicine, Beograd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Saenz de Rodriguez, C.A., Bongiovanni, A., Cconde de Borrego, L. (1985) An epidemic of precoccius development in Puerto Rican children. J. Pediatr., 107, 393-396.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SCOOP (1996) Scientific co-operation on questions relating to food: Working document in support of a SCF risk assessment of aflatoxin: Task 3.2.1 (SCOOP/CNTM/1). Task Co-ordinator, UK.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SCOOP (1997) Scientific co-operation on questions relating to food: Assessment of dietary intake of Ochratoxin A by the population of EU Member States. Task 3.2.7. Task Co-ordinator, Italy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Sinovec Z., Resanović Radmila (2005) Mikotoksini u hrani za životinje - rizik po zdravlje ljudi. Tehnologija mesa, 46, 394-400.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Sinovec, Z. (2005) Štetni efekti aspergilotoksina u ishrani brojlera. Specijalistički rad, Fakultet veterinarske medicine, Beograd</w:t>
      </w:r>
    </w:p>
    <w:p w:rsidR="00DC7C4C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Smith, J.E. (1997) Aflatoxins. U: Handbook of Plant and Fungal Toxicants (D' Mello, J.P.F.), CRC Press, Boca Raton, FL, 269-285.</w:t>
      </w:r>
    </w:p>
    <w:p w:rsidR="005D5A68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Szuets, P., Mesterhazy, A., Falkay, G.Y., Bartok, T. (1997) Early telarche symptoms in children and their relation to zearalenon contamination in foodstoof. Cereals Res. Commmun., 25, 429-436.</w:t>
      </w:r>
    </w:p>
    <w:p w:rsidR="00C96989" w:rsidRPr="004C6FCD" w:rsidRDefault="00DC7C4C" w:rsidP="00520887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lang w:val="sr-Latn-CS"/>
        </w:rPr>
      </w:pPr>
      <w:r w:rsidRPr="004C6FCD">
        <w:rPr>
          <w:rFonts w:ascii="Arial" w:hAnsi="Arial" w:cs="Arial"/>
          <w:lang w:val="sr-Latn-CS"/>
        </w:rPr>
        <w:t>WHO (1985) Guidelines for the Study of Dietary Intakes of Chemical Contaminants.</w:t>
      </w:r>
    </w:p>
    <w:sectPr w:rsidR="00C96989" w:rsidRPr="004C6FCD" w:rsidSect="00311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outhern YU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240"/>
    <w:multiLevelType w:val="multilevel"/>
    <w:tmpl w:val="6A98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D1A5E"/>
    <w:multiLevelType w:val="multilevel"/>
    <w:tmpl w:val="60E2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8494F"/>
    <w:multiLevelType w:val="multilevel"/>
    <w:tmpl w:val="32B4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1779A"/>
    <w:multiLevelType w:val="hybridMultilevel"/>
    <w:tmpl w:val="482665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737223"/>
    <w:multiLevelType w:val="multilevel"/>
    <w:tmpl w:val="0E066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104C5"/>
    <w:multiLevelType w:val="hybridMultilevel"/>
    <w:tmpl w:val="5F5A8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compat/>
  <w:rsids>
    <w:rsidRoot w:val="0078685A"/>
    <w:rsid w:val="001037D5"/>
    <w:rsid w:val="00113797"/>
    <w:rsid w:val="00133096"/>
    <w:rsid w:val="001C3999"/>
    <w:rsid w:val="00211A0A"/>
    <w:rsid w:val="00215971"/>
    <w:rsid w:val="002178E9"/>
    <w:rsid w:val="00274CF0"/>
    <w:rsid w:val="002A379C"/>
    <w:rsid w:val="002D6126"/>
    <w:rsid w:val="0031137B"/>
    <w:rsid w:val="003179F6"/>
    <w:rsid w:val="00322C37"/>
    <w:rsid w:val="00405C64"/>
    <w:rsid w:val="00435949"/>
    <w:rsid w:val="00455C0B"/>
    <w:rsid w:val="004C6FCD"/>
    <w:rsid w:val="004F7041"/>
    <w:rsid w:val="00516DCA"/>
    <w:rsid w:val="00520887"/>
    <w:rsid w:val="005D5A68"/>
    <w:rsid w:val="005F6580"/>
    <w:rsid w:val="00600CBA"/>
    <w:rsid w:val="0060517C"/>
    <w:rsid w:val="0067541C"/>
    <w:rsid w:val="006823BD"/>
    <w:rsid w:val="006B40C1"/>
    <w:rsid w:val="006C640C"/>
    <w:rsid w:val="00705C32"/>
    <w:rsid w:val="007079B7"/>
    <w:rsid w:val="007519F1"/>
    <w:rsid w:val="0078685A"/>
    <w:rsid w:val="007B42CD"/>
    <w:rsid w:val="007E58F0"/>
    <w:rsid w:val="00833DD8"/>
    <w:rsid w:val="00854BA9"/>
    <w:rsid w:val="00860E2C"/>
    <w:rsid w:val="008B1890"/>
    <w:rsid w:val="008E7E35"/>
    <w:rsid w:val="00960140"/>
    <w:rsid w:val="009E00DD"/>
    <w:rsid w:val="00A07508"/>
    <w:rsid w:val="00A2145E"/>
    <w:rsid w:val="00A41AA9"/>
    <w:rsid w:val="00AA122D"/>
    <w:rsid w:val="00AF7994"/>
    <w:rsid w:val="00B05FFD"/>
    <w:rsid w:val="00B26F88"/>
    <w:rsid w:val="00B5168A"/>
    <w:rsid w:val="00B63E8C"/>
    <w:rsid w:val="00B8386C"/>
    <w:rsid w:val="00BA5508"/>
    <w:rsid w:val="00BB2BEF"/>
    <w:rsid w:val="00C96989"/>
    <w:rsid w:val="00CE3616"/>
    <w:rsid w:val="00D046CF"/>
    <w:rsid w:val="00D56551"/>
    <w:rsid w:val="00DA38E0"/>
    <w:rsid w:val="00DC7C4C"/>
    <w:rsid w:val="00E231DB"/>
    <w:rsid w:val="00E6607A"/>
    <w:rsid w:val="00E73278"/>
    <w:rsid w:val="00EA1471"/>
    <w:rsid w:val="00EB3122"/>
    <w:rsid w:val="00F11FD4"/>
    <w:rsid w:val="00F55A56"/>
    <w:rsid w:val="00F937FF"/>
    <w:rsid w:val="00FA18E1"/>
    <w:rsid w:val="00FE1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85A"/>
    <w:pPr>
      <w:spacing w:after="0" w:line="240" w:lineRule="auto"/>
    </w:pPr>
    <w:rPr>
      <w:rFonts w:ascii="Southern YU" w:eastAsia="Times New Roman" w:hAnsi="Southern YU" w:cs="Times New Roman"/>
      <w:sz w:val="24"/>
      <w:szCs w:val="24"/>
      <w:lang w:val="sl-SI" w:eastAsia="sr-Cyrl-CS"/>
    </w:rPr>
  </w:style>
  <w:style w:type="paragraph" w:styleId="Heading1">
    <w:name w:val="heading 1"/>
    <w:basedOn w:val="Normal"/>
    <w:link w:val="Heading1Char"/>
    <w:uiPriority w:val="9"/>
    <w:qFormat/>
    <w:rsid w:val="00A2145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9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2145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7868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685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78685A"/>
    <w:pPr>
      <w:spacing w:before="100" w:beforeAutospacing="1" w:after="100" w:afterAutospacing="1" w:line="360" w:lineRule="atLeast"/>
    </w:pPr>
    <w:rPr>
      <w:rFonts w:ascii="Times New Roman" w:hAnsi="Times New Roman"/>
      <w:sz w:val="23"/>
      <w:szCs w:val="23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8685A"/>
    <w:pPr>
      <w:spacing w:after="120"/>
    </w:pPr>
    <w:rPr>
      <w:rFonts w:ascii="Times New Roman" w:hAnsi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8685A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E231DB"/>
  </w:style>
  <w:style w:type="character" w:styleId="Hyperlink">
    <w:name w:val="Hyperlink"/>
    <w:basedOn w:val="DefaultParagraphFont"/>
    <w:uiPriority w:val="99"/>
    <w:semiHidden/>
    <w:unhideWhenUsed/>
    <w:rsid w:val="00F11FD4"/>
    <w:rPr>
      <w:strike w:val="0"/>
      <w:dstrike w:val="0"/>
      <w:color w:val="316C9D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D4"/>
    <w:rPr>
      <w:rFonts w:ascii="Tahoma" w:eastAsia="Times New Roman" w:hAnsi="Tahoma" w:cs="Tahoma"/>
      <w:sz w:val="16"/>
      <w:szCs w:val="16"/>
      <w:lang w:val="sl-SI" w:eastAsia="sr-Cyrl-CS"/>
    </w:rPr>
  </w:style>
  <w:style w:type="character" w:styleId="HTMLCite">
    <w:name w:val="HTML Cite"/>
    <w:basedOn w:val="DefaultParagraphFont"/>
    <w:uiPriority w:val="99"/>
    <w:semiHidden/>
    <w:unhideWhenUsed/>
    <w:rsid w:val="00F11FD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214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214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itation">
    <w:name w:val="citation"/>
    <w:basedOn w:val="DefaultParagraphFont"/>
    <w:rsid w:val="006B40C1"/>
  </w:style>
  <w:style w:type="paragraph" w:styleId="ListParagraph">
    <w:name w:val="List Paragraph"/>
    <w:basedOn w:val="Normal"/>
    <w:uiPriority w:val="34"/>
    <w:qFormat/>
    <w:rsid w:val="00600C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3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l-SI" w:eastAsia="sr-Cyrl-CS"/>
    </w:rPr>
  </w:style>
  <w:style w:type="paragraph" w:customStyle="1" w:styleId="copyright">
    <w:name w:val="copyright"/>
    <w:basedOn w:val="Normal"/>
    <w:rsid w:val="00435949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articlecategory">
    <w:name w:val="articlecategory"/>
    <w:basedOn w:val="Normal"/>
    <w:rsid w:val="00435949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articledetails">
    <w:name w:val="articledetails"/>
    <w:basedOn w:val="Normal"/>
    <w:rsid w:val="00435949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customStyle="1" w:styleId="maintitle">
    <w:name w:val="maintitle"/>
    <w:basedOn w:val="DefaultParagraphFont"/>
    <w:rsid w:val="00435949"/>
  </w:style>
  <w:style w:type="character" w:customStyle="1" w:styleId="citation-abbreviation">
    <w:name w:val="citation-abbreviation"/>
    <w:basedOn w:val="DefaultParagraphFont"/>
    <w:rsid w:val="00C96989"/>
  </w:style>
  <w:style w:type="character" w:customStyle="1" w:styleId="citation-publication-date">
    <w:name w:val="citation-publication-date"/>
    <w:basedOn w:val="DefaultParagraphFont"/>
    <w:rsid w:val="00C96989"/>
  </w:style>
  <w:style w:type="character" w:customStyle="1" w:styleId="citation-volume">
    <w:name w:val="citation-volume"/>
    <w:basedOn w:val="DefaultParagraphFont"/>
    <w:rsid w:val="00C96989"/>
  </w:style>
  <w:style w:type="character" w:customStyle="1" w:styleId="citation-issue">
    <w:name w:val="citation-issue"/>
    <w:basedOn w:val="DefaultParagraphFont"/>
    <w:rsid w:val="00C96989"/>
  </w:style>
  <w:style w:type="character" w:customStyle="1" w:styleId="citation-flpages">
    <w:name w:val="citation-flpages"/>
    <w:basedOn w:val="DefaultParagraphFont"/>
    <w:rsid w:val="00C96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675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760521832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6483">
                      <w:marLeft w:val="0"/>
                      <w:marRight w:val="0"/>
                      <w:marTop w:val="0"/>
                      <w:marBottom w:val="226"/>
                      <w:divBdr>
                        <w:top w:val="single" w:sz="4" w:space="0" w:color="D7D7D7"/>
                        <w:left w:val="single" w:sz="2" w:space="0" w:color="D7D7D7"/>
                        <w:bottom w:val="single" w:sz="4" w:space="0" w:color="D7D7D7"/>
                        <w:right w:val="single" w:sz="2" w:space="0" w:color="D7D7D7"/>
                      </w:divBdr>
                      <w:divsChild>
                        <w:div w:id="13103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6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70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4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6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7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4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57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2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11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78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0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8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5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35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9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9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4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8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0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1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92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550576">
      <w:bodyDiv w:val="1"/>
      <w:marLeft w:val="720"/>
      <w:marRight w:val="480"/>
      <w:marTop w:val="108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857">
              <w:marLeft w:val="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4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F3CD5-B778-47A8-B26E-41C9DD05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4030</Words>
  <Characters>22972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2013-11-29T11:05:00Z</cp:lastPrinted>
  <dcterms:created xsi:type="dcterms:W3CDTF">2013-12-02T09:50:00Z</dcterms:created>
  <dcterms:modified xsi:type="dcterms:W3CDTF">2013-12-02T09:50:00Z</dcterms:modified>
</cp:coreProperties>
</file>